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D31C94" w:rsidRDefault="00D31C94" w:rsidP="005D5EC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1C9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82A56">
        <w:rPr>
          <w:rFonts w:ascii="Times New Roman" w:hAnsi="Times New Roman" w:cs="Times New Roman"/>
          <w:b/>
          <w:sz w:val="24"/>
          <w:szCs w:val="24"/>
        </w:rPr>
        <w:t xml:space="preserve"> 140</w:t>
      </w:r>
      <w:r w:rsidRPr="00D31C94">
        <w:rPr>
          <w:rFonts w:ascii="Times New Roman" w:hAnsi="Times New Roman" w:cs="Times New Roman"/>
          <w:b/>
          <w:sz w:val="24"/>
          <w:szCs w:val="24"/>
        </w:rPr>
        <w:t xml:space="preserve"> /201</w:t>
      </w:r>
      <w:r w:rsidR="00DA0EB3">
        <w:rPr>
          <w:rFonts w:ascii="Times New Roman" w:hAnsi="Times New Roman" w:cs="Times New Roman"/>
          <w:b/>
          <w:sz w:val="24"/>
          <w:szCs w:val="24"/>
        </w:rPr>
        <w:t>3</w:t>
      </w:r>
    </w:p>
    <w:p w:rsidR="00D31C94" w:rsidRPr="00D31C94" w:rsidRDefault="00D31C94" w:rsidP="005D5EC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1C94">
        <w:rPr>
          <w:rFonts w:ascii="Times New Roman" w:hAnsi="Times New Roman" w:cs="Times New Roman"/>
          <w:b/>
          <w:sz w:val="24"/>
          <w:szCs w:val="24"/>
        </w:rPr>
        <w:t>Burmistrza Gminy Górzno</w:t>
      </w:r>
    </w:p>
    <w:p w:rsidR="00D31C94" w:rsidRPr="00D31C94" w:rsidRDefault="00D31C94" w:rsidP="005D5EC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1C94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582A56">
        <w:rPr>
          <w:rFonts w:ascii="Times New Roman" w:hAnsi="Times New Roman" w:cs="Times New Roman"/>
          <w:b/>
          <w:sz w:val="24"/>
          <w:szCs w:val="24"/>
        </w:rPr>
        <w:t>17</w:t>
      </w:r>
      <w:r w:rsidR="00DA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94">
        <w:rPr>
          <w:rFonts w:ascii="Times New Roman" w:hAnsi="Times New Roman" w:cs="Times New Roman"/>
          <w:b/>
          <w:sz w:val="24"/>
          <w:szCs w:val="24"/>
        </w:rPr>
        <w:t>stycznia 201</w:t>
      </w:r>
      <w:r w:rsidR="00DA0EB3">
        <w:rPr>
          <w:rFonts w:ascii="Times New Roman" w:hAnsi="Times New Roman" w:cs="Times New Roman"/>
          <w:b/>
          <w:sz w:val="24"/>
          <w:szCs w:val="24"/>
        </w:rPr>
        <w:t>3</w:t>
      </w:r>
      <w:r w:rsidRPr="00D31C9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31C94" w:rsidRDefault="00D31C94">
      <w:pPr>
        <w:rPr>
          <w:rFonts w:ascii="Times New Roman" w:hAnsi="Times New Roman" w:cs="Times New Roman"/>
          <w:b/>
        </w:rPr>
      </w:pPr>
    </w:p>
    <w:p w:rsidR="00D31C94" w:rsidRDefault="00D31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ustalenia rocznego planu kontroli wewnętrznej w Urzędzie Gminy Górzno i planu kontroli w jednostkach podległych w 201</w:t>
      </w:r>
      <w:r w:rsidR="00DA0E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roku.</w:t>
      </w:r>
    </w:p>
    <w:p w:rsidR="00D31C94" w:rsidRDefault="00D31C94">
      <w:pPr>
        <w:rPr>
          <w:rFonts w:ascii="Times New Roman" w:hAnsi="Times New Roman" w:cs="Times New Roman"/>
          <w:b/>
        </w:rPr>
      </w:pPr>
    </w:p>
    <w:p w:rsidR="00D31C94" w:rsidRDefault="00D31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ust.1 i 3 ustawy  z dnia 8 marca 1990 roku o samorządzie gminnym ( Dz. U.  z 2001 r. Nr 142,poz.1591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), zarządzam, co następuje:</w:t>
      </w:r>
    </w:p>
    <w:p w:rsidR="00D31C94" w:rsidRDefault="005D5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1.1 Ustalam roczny plan kontroli wewnętrznych  w Urzędzie Gminy w Górznie i jednostkach podległych na rok 201</w:t>
      </w:r>
      <w:r w:rsidR="00DA0E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zgodnie z załącznikiem Nr 1 do niniejszego Zarządzenia.</w:t>
      </w:r>
    </w:p>
    <w:p w:rsidR="005D5ECF" w:rsidRDefault="005D5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przeprowadzenia czynności kontrolnych upoważniam Sekretarza Gminy oraz Skarbnika Gminy.</w:t>
      </w:r>
    </w:p>
    <w:p w:rsidR="005D5ECF" w:rsidRDefault="005D5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Zarządzenie wchodzi w życie z dniem podpisania</w:t>
      </w:r>
      <w:r w:rsidR="00576911">
        <w:rPr>
          <w:rFonts w:ascii="Times New Roman" w:hAnsi="Times New Roman" w:cs="Times New Roman"/>
        </w:rPr>
        <w:t>.</w:t>
      </w: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 w:rsidP="00576911">
      <w:pPr>
        <w:ind w:left="4248" w:firstLine="708"/>
        <w:rPr>
          <w:rFonts w:ascii="Times New Roman" w:hAnsi="Times New Roman" w:cs="Times New Roman"/>
          <w:b/>
        </w:rPr>
      </w:pPr>
      <w:r w:rsidRPr="00576911">
        <w:rPr>
          <w:rFonts w:ascii="Times New Roman" w:hAnsi="Times New Roman" w:cs="Times New Roman"/>
          <w:b/>
        </w:rPr>
        <w:t xml:space="preserve">Burmistrz Gminy </w:t>
      </w:r>
    </w:p>
    <w:p w:rsidR="00F17EE3" w:rsidRPr="00576911" w:rsidRDefault="00F17EE3" w:rsidP="00576911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-//-</w:t>
      </w:r>
    </w:p>
    <w:p w:rsidR="00576911" w:rsidRPr="00576911" w:rsidRDefault="00576911" w:rsidP="00576911">
      <w:pPr>
        <w:ind w:left="4248" w:firstLine="708"/>
        <w:rPr>
          <w:rFonts w:ascii="Times New Roman" w:hAnsi="Times New Roman" w:cs="Times New Roman"/>
          <w:b/>
        </w:rPr>
      </w:pPr>
      <w:r w:rsidRPr="00576911">
        <w:rPr>
          <w:rFonts w:ascii="Times New Roman" w:hAnsi="Times New Roman" w:cs="Times New Roman"/>
          <w:b/>
        </w:rPr>
        <w:t>Robert Stańko</w:t>
      </w: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</w:p>
    <w:p w:rsidR="00576911" w:rsidRDefault="00576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</w:t>
      </w:r>
    </w:p>
    <w:p w:rsidR="00576911" w:rsidRDefault="001C5118" w:rsidP="005769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1</w:t>
      </w:r>
      <w:r w:rsidR="00576911">
        <w:rPr>
          <w:sz w:val="16"/>
          <w:szCs w:val="16"/>
          <w:vertAlign w:val="superscript"/>
        </w:rPr>
        <w:t xml:space="preserve">) </w:t>
      </w:r>
      <w:r w:rsidR="00576911">
        <w:rPr>
          <w:sz w:val="16"/>
          <w:szCs w:val="16"/>
        </w:rPr>
        <w:t xml:space="preserve"> zmiany tekstu jednolitego wymienionej ustawy zostały ogłoszone w Dz. U.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poz.142i poz.146, Nr 40 poz.230 i Nr 106, poz.675., oraz 2011 rok Nr 21,poz.113, Nr 117, poz.679</w:t>
      </w:r>
      <w:r w:rsidR="00DA0EB3">
        <w:rPr>
          <w:sz w:val="16"/>
          <w:szCs w:val="16"/>
        </w:rPr>
        <w:t>, Nr 134,poz.777, Nr149, poz.887, Nr217,poz. 1281, Dz. U. z 2012 r., poz.567.</w:t>
      </w:r>
    </w:p>
    <w:p w:rsidR="00576911" w:rsidRDefault="00576911">
      <w:pPr>
        <w:rPr>
          <w:rFonts w:ascii="Times New Roman" w:hAnsi="Times New Roman" w:cs="Times New Roman"/>
        </w:rPr>
      </w:pPr>
    </w:p>
    <w:p w:rsidR="00576911" w:rsidRPr="00576911" w:rsidRDefault="00576911" w:rsidP="00576911">
      <w:pPr>
        <w:ind w:left="2124" w:firstLine="708"/>
        <w:rPr>
          <w:rFonts w:ascii="Times New Roman" w:hAnsi="Times New Roman" w:cs="Times New Roman"/>
          <w:b/>
        </w:rPr>
      </w:pPr>
      <w:r w:rsidRPr="00576911">
        <w:rPr>
          <w:rFonts w:ascii="Times New Roman" w:hAnsi="Times New Roman" w:cs="Times New Roman"/>
          <w:b/>
        </w:rPr>
        <w:lastRenderedPageBreak/>
        <w:t>Załącznik Nr 1 do Zarządzenia Nr</w:t>
      </w:r>
      <w:r w:rsidR="00582A56">
        <w:rPr>
          <w:rFonts w:ascii="Times New Roman" w:hAnsi="Times New Roman" w:cs="Times New Roman"/>
          <w:b/>
        </w:rPr>
        <w:t xml:space="preserve"> 140</w:t>
      </w:r>
      <w:r w:rsidRPr="00576911">
        <w:rPr>
          <w:rFonts w:ascii="Times New Roman" w:hAnsi="Times New Roman" w:cs="Times New Roman"/>
          <w:b/>
        </w:rPr>
        <w:t xml:space="preserve"> /20</w:t>
      </w:r>
      <w:r w:rsidR="00793D1D">
        <w:rPr>
          <w:rFonts w:ascii="Times New Roman" w:hAnsi="Times New Roman" w:cs="Times New Roman"/>
          <w:b/>
        </w:rPr>
        <w:t>13</w:t>
      </w:r>
    </w:p>
    <w:p w:rsidR="00576911" w:rsidRPr="00576911" w:rsidRDefault="00576911" w:rsidP="00576911">
      <w:pPr>
        <w:ind w:left="2124"/>
        <w:rPr>
          <w:rFonts w:ascii="Times New Roman" w:hAnsi="Times New Roman" w:cs="Times New Roman"/>
          <w:b/>
        </w:rPr>
      </w:pPr>
      <w:r w:rsidRPr="005769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576911">
        <w:rPr>
          <w:rFonts w:ascii="Times New Roman" w:hAnsi="Times New Roman" w:cs="Times New Roman"/>
          <w:b/>
        </w:rPr>
        <w:t>Burmistrza Gminy Górzno</w:t>
      </w:r>
    </w:p>
    <w:p w:rsidR="00576911" w:rsidRDefault="00576911" w:rsidP="0057691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576911">
        <w:rPr>
          <w:rFonts w:ascii="Times New Roman" w:hAnsi="Times New Roman" w:cs="Times New Roman"/>
          <w:b/>
        </w:rPr>
        <w:t xml:space="preserve"> dnia </w:t>
      </w:r>
      <w:r w:rsidR="00582A56">
        <w:rPr>
          <w:rFonts w:ascii="Times New Roman" w:hAnsi="Times New Roman" w:cs="Times New Roman"/>
          <w:b/>
        </w:rPr>
        <w:t>17</w:t>
      </w:r>
      <w:r w:rsidRPr="00576911">
        <w:rPr>
          <w:rFonts w:ascii="Times New Roman" w:hAnsi="Times New Roman" w:cs="Times New Roman"/>
          <w:b/>
        </w:rPr>
        <w:t xml:space="preserve"> stycznia 201</w:t>
      </w:r>
      <w:r w:rsidR="00793D1D">
        <w:rPr>
          <w:rFonts w:ascii="Times New Roman" w:hAnsi="Times New Roman" w:cs="Times New Roman"/>
          <w:b/>
        </w:rPr>
        <w:t>3</w:t>
      </w:r>
      <w:r w:rsidR="00582A56">
        <w:rPr>
          <w:rFonts w:ascii="Times New Roman" w:hAnsi="Times New Roman" w:cs="Times New Roman"/>
          <w:b/>
        </w:rPr>
        <w:t xml:space="preserve"> </w:t>
      </w:r>
      <w:r w:rsidRPr="00576911">
        <w:rPr>
          <w:rFonts w:ascii="Times New Roman" w:hAnsi="Times New Roman" w:cs="Times New Roman"/>
          <w:b/>
        </w:rPr>
        <w:t>roku</w:t>
      </w:r>
      <w:r>
        <w:rPr>
          <w:rFonts w:ascii="Times New Roman" w:hAnsi="Times New Roman" w:cs="Times New Roman"/>
          <w:b/>
        </w:rPr>
        <w:t xml:space="preserve"> </w:t>
      </w:r>
    </w:p>
    <w:p w:rsidR="00965401" w:rsidRDefault="00965401" w:rsidP="00576911">
      <w:pPr>
        <w:ind w:left="2124" w:firstLine="708"/>
        <w:rPr>
          <w:rFonts w:ascii="Times New Roman" w:hAnsi="Times New Roman" w:cs="Times New Roman"/>
          <w:b/>
        </w:rPr>
      </w:pPr>
    </w:p>
    <w:p w:rsidR="00965401" w:rsidRDefault="00965401" w:rsidP="009654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kontroli wewnętrznej w Urzędzie Gminy Górzno i plan kontroli w jednostkach podległych w 201</w:t>
      </w:r>
      <w:r w:rsidR="00793D1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roku.</w:t>
      </w:r>
    </w:p>
    <w:p w:rsidR="00576911" w:rsidRDefault="00576911" w:rsidP="00576911">
      <w:pPr>
        <w:ind w:left="1416"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10204" w:type="dxa"/>
        <w:tblInd w:w="-457" w:type="dxa"/>
        <w:tblLook w:val="04A0"/>
      </w:tblPr>
      <w:tblGrid>
        <w:gridCol w:w="596"/>
        <w:gridCol w:w="2563"/>
        <w:gridCol w:w="1574"/>
        <w:gridCol w:w="3629"/>
        <w:gridCol w:w="1842"/>
      </w:tblGrid>
      <w:tr w:rsidR="00965401" w:rsidTr="003277C7">
        <w:tc>
          <w:tcPr>
            <w:tcW w:w="596" w:type="dxa"/>
          </w:tcPr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40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63" w:type="dxa"/>
          </w:tcPr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401">
              <w:rPr>
                <w:rFonts w:ascii="Times New Roman" w:hAnsi="Times New Roman" w:cs="Times New Roman"/>
                <w:b/>
              </w:rPr>
              <w:t>Nazwa kontrolowanej jednostki</w:t>
            </w:r>
          </w:p>
        </w:tc>
        <w:tc>
          <w:tcPr>
            <w:tcW w:w="1574" w:type="dxa"/>
          </w:tcPr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401">
              <w:rPr>
                <w:rFonts w:ascii="Times New Roman" w:hAnsi="Times New Roman" w:cs="Times New Roman"/>
                <w:b/>
              </w:rPr>
              <w:t>Określenie rodzaju kontroli</w:t>
            </w:r>
          </w:p>
        </w:tc>
        <w:tc>
          <w:tcPr>
            <w:tcW w:w="3629" w:type="dxa"/>
          </w:tcPr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401">
              <w:rPr>
                <w:rFonts w:ascii="Times New Roman" w:hAnsi="Times New Roman" w:cs="Times New Roman"/>
                <w:b/>
              </w:rPr>
              <w:t>Zakres i tematyka kontroli</w:t>
            </w:r>
          </w:p>
        </w:tc>
        <w:tc>
          <w:tcPr>
            <w:tcW w:w="1842" w:type="dxa"/>
          </w:tcPr>
          <w:p w:rsidR="00965401" w:rsidRPr="00965401" w:rsidRDefault="00965401" w:rsidP="00965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401">
              <w:rPr>
                <w:rFonts w:ascii="Times New Roman" w:hAnsi="Times New Roman" w:cs="Times New Roman"/>
                <w:b/>
              </w:rPr>
              <w:t>Termin przeprowadzenia kontroli</w:t>
            </w:r>
          </w:p>
        </w:tc>
      </w:tr>
      <w:tr w:rsidR="00965401" w:rsidTr="003277C7">
        <w:tc>
          <w:tcPr>
            <w:tcW w:w="596" w:type="dxa"/>
          </w:tcPr>
          <w:p w:rsidR="00965401" w:rsidRDefault="00793D1D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63" w:type="dxa"/>
          </w:tcPr>
          <w:p w:rsidR="00965401" w:rsidRDefault="00793D1D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w Górznie</w:t>
            </w:r>
          </w:p>
        </w:tc>
        <w:tc>
          <w:tcPr>
            <w:tcW w:w="1574" w:type="dxa"/>
          </w:tcPr>
          <w:p w:rsidR="00965401" w:rsidRDefault="00793D1D" w:rsidP="005D3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965401" w:rsidRDefault="00793D1D" w:rsidP="00372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Naliczanie opłat  za pobyt w Przedszkolu Gminnym</w:t>
            </w:r>
          </w:p>
        </w:tc>
        <w:tc>
          <w:tcPr>
            <w:tcW w:w="1842" w:type="dxa"/>
          </w:tcPr>
          <w:p w:rsidR="00965401" w:rsidRDefault="00793D1D" w:rsidP="005D3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luty 2013 rok (skarbnik gminy)</w:t>
            </w:r>
          </w:p>
        </w:tc>
      </w:tr>
      <w:tr w:rsidR="00965401" w:rsidTr="003277C7">
        <w:tc>
          <w:tcPr>
            <w:tcW w:w="596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63" w:type="dxa"/>
          </w:tcPr>
          <w:p w:rsidR="00965401" w:rsidRDefault="005D3F99" w:rsidP="005D3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Urząd Gminy Górzno</w:t>
            </w:r>
          </w:p>
        </w:tc>
        <w:tc>
          <w:tcPr>
            <w:tcW w:w="1574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Mienie komunalne – rejestr mienia</w:t>
            </w:r>
          </w:p>
        </w:tc>
        <w:tc>
          <w:tcPr>
            <w:tcW w:w="1842" w:type="dxa"/>
          </w:tcPr>
          <w:p w:rsidR="00965401" w:rsidRDefault="005D3F99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 maj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(sekretarz gminy)</w:t>
            </w:r>
          </w:p>
        </w:tc>
      </w:tr>
      <w:tr w:rsidR="00965401" w:rsidTr="003277C7">
        <w:tc>
          <w:tcPr>
            <w:tcW w:w="596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63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Gminny Ośrodek Pomocy Społecznej w Górznie</w:t>
            </w:r>
          </w:p>
        </w:tc>
        <w:tc>
          <w:tcPr>
            <w:tcW w:w="1574" w:type="dxa"/>
          </w:tcPr>
          <w:p w:rsidR="00965401" w:rsidRDefault="005D3F99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965401" w:rsidRDefault="003722B4" w:rsidP="00523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fin</w:t>
            </w:r>
            <w:r w:rsidR="00523568">
              <w:rPr>
                <w:rFonts w:ascii="Times New Roman" w:hAnsi="Times New Roman" w:cs="Times New Roman"/>
                <w:b/>
              </w:rPr>
              <w:t>an</w:t>
            </w:r>
            <w:r>
              <w:rPr>
                <w:rFonts w:ascii="Times New Roman" w:hAnsi="Times New Roman" w:cs="Times New Roman"/>
                <w:b/>
              </w:rPr>
              <w:t>sowa w zakresie prawidłowego prowadzenia rachunkowości zgodnie z obowiązującymi przepisami</w:t>
            </w:r>
          </w:p>
        </w:tc>
        <w:tc>
          <w:tcPr>
            <w:tcW w:w="1842" w:type="dxa"/>
          </w:tcPr>
          <w:p w:rsidR="00965401" w:rsidRDefault="003722B4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czerwiec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(skarbnik gminy)</w:t>
            </w:r>
          </w:p>
        </w:tc>
      </w:tr>
      <w:tr w:rsidR="00965401" w:rsidTr="003277C7">
        <w:tc>
          <w:tcPr>
            <w:tcW w:w="596" w:type="dxa"/>
          </w:tcPr>
          <w:p w:rsidR="00965401" w:rsidRDefault="003722B4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63" w:type="dxa"/>
          </w:tcPr>
          <w:p w:rsidR="00965401" w:rsidRDefault="003722B4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w Górznie</w:t>
            </w:r>
          </w:p>
        </w:tc>
        <w:tc>
          <w:tcPr>
            <w:tcW w:w="1574" w:type="dxa"/>
          </w:tcPr>
          <w:p w:rsidR="00965401" w:rsidRDefault="003722B4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965401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finansowa w zakresie prawidłowego prowadzenia rachunkowości zgodnie z obowiązującymi przepisami</w:t>
            </w:r>
          </w:p>
        </w:tc>
        <w:tc>
          <w:tcPr>
            <w:tcW w:w="1842" w:type="dxa"/>
          </w:tcPr>
          <w:p w:rsidR="00965401" w:rsidRDefault="00523568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sierpień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(skarbnik gminy)</w:t>
            </w:r>
          </w:p>
        </w:tc>
      </w:tr>
      <w:tr w:rsidR="00965401" w:rsidTr="003277C7">
        <w:tc>
          <w:tcPr>
            <w:tcW w:w="596" w:type="dxa"/>
          </w:tcPr>
          <w:p w:rsidR="00965401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63" w:type="dxa"/>
          </w:tcPr>
          <w:p w:rsidR="00965401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Urząd Gminy w Górznie</w:t>
            </w:r>
          </w:p>
        </w:tc>
        <w:tc>
          <w:tcPr>
            <w:tcW w:w="1574" w:type="dxa"/>
          </w:tcPr>
          <w:p w:rsidR="00965401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965401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Prawidłowość naliczania wynagrodzeń</w:t>
            </w:r>
          </w:p>
        </w:tc>
        <w:tc>
          <w:tcPr>
            <w:tcW w:w="1842" w:type="dxa"/>
          </w:tcPr>
          <w:p w:rsidR="00523568" w:rsidRDefault="00523568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wrzesień i listopad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(skarbnik gminy)</w:t>
            </w:r>
          </w:p>
        </w:tc>
      </w:tr>
      <w:tr w:rsidR="00523568" w:rsidTr="003277C7">
        <w:tc>
          <w:tcPr>
            <w:tcW w:w="596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63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Gminny Ośrodek Kultury w Górznie</w:t>
            </w:r>
          </w:p>
        </w:tc>
        <w:tc>
          <w:tcPr>
            <w:tcW w:w="1574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finansowa w zakresie prawidłowego prowadzenia rachunkowości zgodnie z obowiązującymi przepisami</w:t>
            </w:r>
          </w:p>
        </w:tc>
        <w:tc>
          <w:tcPr>
            <w:tcW w:w="1842" w:type="dxa"/>
          </w:tcPr>
          <w:p w:rsidR="00523568" w:rsidRDefault="00523568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wrzesień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(skarbnik gminy)</w:t>
            </w:r>
          </w:p>
        </w:tc>
      </w:tr>
      <w:tr w:rsidR="00523568" w:rsidTr="003277C7">
        <w:tc>
          <w:tcPr>
            <w:tcW w:w="596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63" w:type="dxa"/>
          </w:tcPr>
          <w:p w:rsidR="00523568" w:rsidRDefault="00523568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Gminna Biblioteka Publiczna w Górznie</w:t>
            </w:r>
          </w:p>
        </w:tc>
        <w:tc>
          <w:tcPr>
            <w:tcW w:w="1574" w:type="dxa"/>
          </w:tcPr>
          <w:p w:rsidR="00523568" w:rsidRDefault="003277C7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523568" w:rsidRDefault="003277C7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finansowa w zakresie prawidłowego prowadzenia rachunkowości zgodnie z obowiązującymi przepisami</w:t>
            </w:r>
          </w:p>
        </w:tc>
        <w:tc>
          <w:tcPr>
            <w:tcW w:w="1842" w:type="dxa"/>
          </w:tcPr>
          <w:p w:rsidR="00523568" w:rsidRDefault="003277C7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listopad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(skarbnik gminy</w:t>
            </w:r>
          </w:p>
        </w:tc>
      </w:tr>
      <w:tr w:rsidR="003277C7" w:rsidTr="003277C7">
        <w:tc>
          <w:tcPr>
            <w:tcW w:w="596" w:type="dxa"/>
          </w:tcPr>
          <w:p w:rsidR="003277C7" w:rsidRDefault="003277C7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563" w:type="dxa"/>
          </w:tcPr>
          <w:p w:rsidR="003277C7" w:rsidRDefault="003277C7" w:rsidP="003277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Urząd Gminy w Górznie</w:t>
            </w:r>
          </w:p>
        </w:tc>
        <w:tc>
          <w:tcPr>
            <w:tcW w:w="1574" w:type="dxa"/>
          </w:tcPr>
          <w:p w:rsidR="003277C7" w:rsidRDefault="003277C7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problemowa (wyrywkowa)</w:t>
            </w:r>
          </w:p>
        </w:tc>
        <w:tc>
          <w:tcPr>
            <w:tcW w:w="3629" w:type="dxa"/>
          </w:tcPr>
          <w:p w:rsidR="003277C7" w:rsidRDefault="003277C7" w:rsidP="00576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wydatków na rzecz OSP</w:t>
            </w:r>
          </w:p>
        </w:tc>
        <w:tc>
          <w:tcPr>
            <w:tcW w:w="1842" w:type="dxa"/>
          </w:tcPr>
          <w:p w:rsidR="003277C7" w:rsidRDefault="003277C7" w:rsidP="00793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Miesiąc grudzień 201</w:t>
            </w:r>
            <w:r w:rsidR="00793D1D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rok (sekretarz gminy)</w:t>
            </w:r>
          </w:p>
        </w:tc>
      </w:tr>
    </w:tbl>
    <w:p w:rsidR="00582A56" w:rsidRDefault="00582A56" w:rsidP="00576911">
      <w:pPr>
        <w:ind w:left="1416" w:firstLine="708"/>
        <w:rPr>
          <w:rFonts w:ascii="Times New Roman" w:hAnsi="Times New Roman" w:cs="Times New Roman"/>
          <w:b/>
        </w:rPr>
      </w:pPr>
    </w:p>
    <w:p w:rsidR="00582A56" w:rsidRPr="00582A56" w:rsidRDefault="00582A56" w:rsidP="00582A56">
      <w:pPr>
        <w:rPr>
          <w:rFonts w:ascii="Times New Roman" w:hAnsi="Times New Roman" w:cs="Times New Roman"/>
          <w:b/>
          <w:sz w:val="16"/>
          <w:szCs w:val="16"/>
        </w:rPr>
      </w:pPr>
      <w:r w:rsidRPr="00582A56">
        <w:rPr>
          <w:rFonts w:ascii="Times New Roman" w:hAnsi="Times New Roman" w:cs="Times New Roman"/>
          <w:b/>
          <w:sz w:val="16"/>
          <w:szCs w:val="16"/>
        </w:rPr>
        <w:t>Opracowała:</w:t>
      </w:r>
    </w:p>
    <w:p w:rsidR="00582A56" w:rsidRPr="00582A56" w:rsidRDefault="00582A56" w:rsidP="00582A56">
      <w:pPr>
        <w:rPr>
          <w:rFonts w:ascii="Times New Roman" w:hAnsi="Times New Roman" w:cs="Times New Roman"/>
          <w:b/>
          <w:sz w:val="16"/>
          <w:szCs w:val="16"/>
        </w:rPr>
      </w:pPr>
      <w:r w:rsidRPr="00582A56">
        <w:rPr>
          <w:rFonts w:ascii="Times New Roman" w:hAnsi="Times New Roman" w:cs="Times New Roman"/>
          <w:b/>
          <w:sz w:val="16"/>
          <w:szCs w:val="16"/>
        </w:rPr>
        <w:t>Barbara Krawczyńska</w:t>
      </w:r>
    </w:p>
    <w:p w:rsidR="00582A56" w:rsidRPr="00582A56" w:rsidRDefault="00582A56" w:rsidP="00582A56">
      <w:pPr>
        <w:rPr>
          <w:rFonts w:ascii="Times New Roman" w:hAnsi="Times New Roman" w:cs="Times New Roman"/>
          <w:b/>
          <w:sz w:val="16"/>
          <w:szCs w:val="16"/>
        </w:rPr>
      </w:pPr>
      <w:r w:rsidRPr="00582A56">
        <w:rPr>
          <w:rFonts w:ascii="Times New Roman" w:hAnsi="Times New Roman" w:cs="Times New Roman"/>
          <w:b/>
          <w:sz w:val="16"/>
          <w:szCs w:val="16"/>
        </w:rPr>
        <w:t>Skarbnik Gminy</w:t>
      </w:r>
    </w:p>
    <w:sectPr w:rsidR="00582A56" w:rsidRPr="00582A56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C94"/>
    <w:rsid w:val="000A445A"/>
    <w:rsid w:val="001C5118"/>
    <w:rsid w:val="003277C7"/>
    <w:rsid w:val="003339E8"/>
    <w:rsid w:val="003722B4"/>
    <w:rsid w:val="00401BC0"/>
    <w:rsid w:val="00451480"/>
    <w:rsid w:val="004C7928"/>
    <w:rsid w:val="00523568"/>
    <w:rsid w:val="00576911"/>
    <w:rsid w:val="00582A56"/>
    <w:rsid w:val="005C6F51"/>
    <w:rsid w:val="005D3F99"/>
    <w:rsid w:val="005D5ECF"/>
    <w:rsid w:val="0067322D"/>
    <w:rsid w:val="006B483F"/>
    <w:rsid w:val="0078515A"/>
    <w:rsid w:val="00793D1D"/>
    <w:rsid w:val="00965401"/>
    <w:rsid w:val="00985F3A"/>
    <w:rsid w:val="00A73739"/>
    <w:rsid w:val="00D31C94"/>
    <w:rsid w:val="00DA0EB3"/>
    <w:rsid w:val="00F02AB4"/>
    <w:rsid w:val="00F13E71"/>
    <w:rsid w:val="00F17EE3"/>
    <w:rsid w:val="00F4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6911"/>
    <w:pPr>
      <w:widowControl w:val="0"/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6911"/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character" w:styleId="Odwoanieprzypisudolnego">
    <w:name w:val="footnote reference"/>
    <w:semiHidden/>
    <w:rsid w:val="00576911"/>
    <w:rPr>
      <w:vertAlign w:val="superscript"/>
    </w:rPr>
  </w:style>
  <w:style w:type="table" w:styleId="Tabela-Siatka">
    <w:name w:val="Table Grid"/>
    <w:basedOn w:val="Standardowy"/>
    <w:uiPriority w:val="59"/>
    <w:rsid w:val="0096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1E8-D5B8-4CEB-8192-DDC9C41A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2013-01-17T12:54:00Z</cp:lastPrinted>
  <dcterms:created xsi:type="dcterms:W3CDTF">2013-01-17T13:03:00Z</dcterms:created>
  <dcterms:modified xsi:type="dcterms:W3CDTF">2013-01-17T13:05:00Z</dcterms:modified>
</cp:coreProperties>
</file>