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 w:rsidRPr="001F1F35">
        <w:rPr>
          <w:rFonts w:cstheme="minorHAnsi"/>
          <w:b/>
          <w:sz w:val="24"/>
          <w:szCs w:val="24"/>
        </w:rPr>
        <w:t>Zarządzenie Nr</w:t>
      </w:r>
      <w:r w:rsidR="00AF034C" w:rsidRPr="001F1F35">
        <w:rPr>
          <w:rFonts w:cstheme="minorHAnsi"/>
          <w:b/>
          <w:sz w:val="24"/>
          <w:szCs w:val="24"/>
        </w:rPr>
        <w:t xml:space="preserve"> 156/2013</w:t>
      </w: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 w:rsidRPr="001F1F35">
        <w:rPr>
          <w:rFonts w:cstheme="minorHAnsi"/>
          <w:b/>
          <w:sz w:val="24"/>
          <w:szCs w:val="24"/>
        </w:rPr>
        <w:t>Burmistrza Gminy Górzno</w:t>
      </w: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 w:rsidRPr="001F1F35">
        <w:rPr>
          <w:rFonts w:cstheme="minorHAnsi"/>
          <w:b/>
          <w:sz w:val="24"/>
          <w:szCs w:val="24"/>
        </w:rPr>
        <w:t>z dnia</w:t>
      </w:r>
      <w:r w:rsidR="00AF034C" w:rsidRPr="001F1F35">
        <w:rPr>
          <w:rFonts w:cstheme="minorHAnsi"/>
          <w:b/>
          <w:sz w:val="24"/>
          <w:szCs w:val="24"/>
        </w:rPr>
        <w:t xml:space="preserve"> 15.05.2013r.</w:t>
      </w:r>
    </w:p>
    <w:p w:rsidR="00AF034C" w:rsidRPr="001F1F35" w:rsidRDefault="00AF034C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547F99" w:rsidRPr="001F1F35" w:rsidRDefault="00547F99" w:rsidP="00547F99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</w:rPr>
      </w:pPr>
      <w:r w:rsidRPr="001F1F35">
        <w:rPr>
          <w:rFonts w:cstheme="minorHAnsi"/>
          <w:b/>
          <w:sz w:val="24"/>
          <w:szCs w:val="24"/>
        </w:rPr>
        <w:t>w sprawie rozpoczęcia realizacji zadań w warunkach nadzorowanych</w:t>
      </w: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F90D49" w:rsidRPr="001F1F35" w:rsidRDefault="00F90D49" w:rsidP="00F90D49">
      <w:pPr>
        <w:spacing w:before="0" w:beforeAutospacing="0" w:after="200" w:afterAutospacing="0"/>
        <w:ind w:firstLine="708"/>
        <w:jc w:val="both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Na podstawie art. 33 ust. 1 i 3 ustawy z dnia  8 marca 1990r. o samorządzie gminnym (</w:t>
      </w:r>
      <w:proofErr w:type="spellStart"/>
      <w:r w:rsidRPr="001F1F35">
        <w:rPr>
          <w:rFonts w:cstheme="minorHAnsi"/>
          <w:sz w:val="24"/>
          <w:szCs w:val="24"/>
        </w:rPr>
        <w:t>Dz.U</w:t>
      </w:r>
      <w:proofErr w:type="spellEnd"/>
      <w:r w:rsidRPr="001F1F35">
        <w:rPr>
          <w:rFonts w:cstheme="minorHAnsi"/>
          <w:sz w:val="24"/>
          <w:szCs w:val="24"/>
        </w:rPr>
        <w:t>. z 2001r., Nr 142, poz. 1591 z późn.zm), z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a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r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z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ą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d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z</w:t>
      </w:r>
      <w:r w:rsidR="001F1F35">
        <w:rPr>
          <w:rFonts w:cstheme="minorHAnsi"/>
          <w:sz w:val="24"/>
          <w:szCs w:val="24"/>
        </w:rPr>
        <w:t xml:space="preserve"> </w:t>
      </w:r>
      <w:r w:rsidRPr="001F1F35">
        <w:rPr>
          <w:rFonts w:cstheme="minorHAnsi"/>
          <w:sz w:val="24"/>
          <w:szCs w:val="24"/>
        </w:rPr>
        <w:t>a</w:t>
      </w:r>
      <w:r w:rsidR="001F1F3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F1F35">
        <w:rPr>
          <w:rFonts w:cstheme="minorHAnsi"/>
          <w:sz w:val="24"/>
          <w:szCs w:val="24"/>
        </w:rPr>
        <w:t>m, co następuje:</w:t>
      </w:r>
    </w:p>
    <w:p w:rsidR="00F90D49" w:rsidRPr="001F1F35" w:rsidRDefault="00F90D4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§1.</w:t>
      </w:r>
    </w:p>
    <w:p w:rsidR="00547F99" w:rsidRPr="001F1F35" w:rsidRDefault="00547F99" w:rsidP="00547F99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Rozpocząć działania związane z opracowaniem procedur operacyjnych w obszarach określonych w regulaminie organizacyjnym.</w:t>
      </w: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§2.</w:t>
      </w:r>
    </w:p>
    <w:p w:rsidR="00547F99" w:rsidRPr="001F1F35" w:rsidRDefault="00547F99" w:rsidP="00547F99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Przygotowanie procedur należy do pracowników merytorycznych.</w:t>
      </w: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§3.</w:t>
      </w:r>
    </w:p>
    <w:p w:rsidR="00547F99" w:rsidRPr="001F1F35" w:rsidRDefault="00547F99" w:rsidP="00547F99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Zatwierdzanie poszczególnych procedur odbywać się będzie sukcesywnie w miarę ich tworzenia.</w:t>
      </w: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§4.</w:t>
      </w:r>
    </w:p>
    <w:p w:rsidR="00547F99" w:rsidRPr="001F1F35" w:rsidRDefault="00547F99" w:rsidP="00F90D49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 xml:space="preserve">Sekretarz Gminy jest odpowiedzialny za nadzór nad </w:t>
      </w:r>
      <w:r w:rsidR="00F90D49" w:rsidRPr="001F1F35">
        <w:rPr>
          <w:rFonts w:cstheme="minorHAnsi"/>
          <w:sz w:val="24"/>
          <w:szCs w:val="24"/>
        </w:rPr>
        <w:t>realizacją</w:t>
      </w:r>
      <w:r w:rsidRPr="001F1F35">
        <w:rPr>
          <w:rFonts w:cstheme="minorHAnsi"/>
          <w:sz w:val="24"/>
          <w:szCs w:val="24"/>
        </w:rPr>
        <w:t xml:space="preserve"> zadań związanych z opracowaniem dokumentacji.</w:t>
      </w:r>
    </w:p>
    <w:p w:rsidR="00547F99" w:rsidRPr="001F1F35" w:rsidRDefault="00547F99" w:rsidP="00547F99">
      <w:pPr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§5.</w:t>
      </w: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1F1F35">
        <w:rPr>
          <w:rFonts w:cstheme="minorHAnsi"/>
          <w:sz w:val="24"/>
          <w:szCs w:val="24"/>
        </w:rPr>
        <w:t>Zarządzenie wchodzi w życie z dniem podjęcia.</w:t>
      </w: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547F99" w:rsidRPr="001F1F35" w:rsidRDefault="00547F99" w:rsidP="00547F9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547F99" w:rsidRPr="00F90D49" w:rsidRDefault="00547F99" w:rsidP="00547F99">
      <w:pPr>
        <w:spacing w:before="0" w:beforeAutospacing="0" w:after="0" w:afterAutospacing="0"/>
        <w:rPr>
          <w:rFonts w:cstheme="minorHAnsi"/>
        </w:rPr>
      </w:pPr>
    </w:p>
    <w:p w:rsidR="00547F99" w:rsidRPr="00F90D49" w:rsidRDefault="00547F99" w:rsidP="00547F99">
      <w:pPr>
        <w:spacing w:before="0" w:beforeAutospacing="0" w:after="0" w:afterAutospacing="0"/>
        <w:rPr>
          <w:rFonts w:cstheme="minorHAnsi"/>
        </w:rPr>
      </w:pPr>
    </w:p>
    <w:p w:rsidR="00547F99" w:rsidRDefault="00547F99" w:rsidP="00547F99">
      <w:pPr>
        <w:spacing w:before="0" w:beforeAutospacing="0" w:after="0" w:afterAutospacing="0"/>
      </w:pPr>
    </w:p>
    <w:p w:rsidR="00547F99" w:rsidRDefault="00547F99" w:rsidP="00547F99">
      <w:pPr>
        <w:spacing w:before="0" w:beforeAutospacing="0" w:after="0" w:afterAutospacing="0"/>
      </w:pPr>
    </w:p>
    <w:p w:rsidR="00547F99" w:rsidRDefault="00547F99" w:rsidP="00547F99">
      <w:pPr>
        <w:spacing w:before="0" w:beforeAutospacing="0" w:after="0" w:afterAutospacing="0"/>
      </w:pPr>
    </w:p>
    <w:p w:rsidR="006127FE" w:rsidRDefault="006127FE"/>
    <w:sectPr w:rsidR="006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239"/>
    <w:multiLevelType w:val="hybridMultilevel"/>
    <w:tmpl w:val="CA6A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9"/>
    <w:rsid w:val="001F1F35"/>
    <w:rsid w:val="00547F99"/>
    <w:rsid w:val="006127FE"/>
    <w:rsid w:val="00787D9E"/>
    <w:rsid w:val="00AF034C"/>
    <w:rsid w:val="00D22D80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2013-05-15T07:49:00Z</cp:lastPrinted>
  <dcterms:created xsi:type="dcterms:W3CDTF">2013-05-13T11:32:00Z</dcterms:created>
  <dcterms:modified xsi:type="dcterms:W3CDTF">2013-05-15T07:49:00Z</dcterms:modified>
</cp:coreProperties>
</file>