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0" w:rsidRPr="00627B11" w:rsidRDefault="00796780" w:rsidP="00796780">
      <w:pPr>
        <w:ind w:left="5664" w:firstLine="708"/>
        <w:rPr>
          <w:rFonts w:asciiTheme="majorHAnsi" w:hAnsiTheme="majorHAnsi"/>
          <w:sz w:val="16"/>
          <w:szCs w:val="16"/>
        </w:rPr>
      </w:pPr>
      <w:r w:rsidRPr="00627B11">
        <w:rPr>
          <w:rFonts w:asciiTheme="majorHAnsi" w:hAnsiTheme="majorHAnsi"/>
          <w:sz w:val="16"/>
          <w:szCs w:val="16"/>
        </w:rPr>
        <w:t xml:space="preserve">załącznik nr 1 do zarządzenia </w:t>
      </w:r>
    </w:p>
    <w:p w:rsidR="00796780" w:rsidRPr="00627B11" w:rsidRDefault="00796780" w:rsidP="00796780">
      <w:pPr>
        <w:ind w:left="6372"/>
        <w:rPr>
          <w:rFonts w:asciiTheme="majorHAnsi" w:hAnsiTheme="majorHAnsi"/>
          <w:sz w:val="16"/>
          <w:szCs w:val="16"/>
        </w:rPr>
      </w:pPr>
      <w:r w:rsidRPr="00627B11">
        <w:rPr>
          <w:rFonts w:asciiTheme="majorHAnsi" w:hAnsiTheme="majorHAnsi"/>
          <w:sz w:val="16"/>
          <w:szCs w:val="16"/>
        </w:rPr>
        <w:t xml:space="preserve">Nr </w:t>
      </w:r>
      <w:r>
        <w:rPr>
          <w:rFonts w:asciiTheme="majorHAnsi" w:hAnsiTheme="majorHAnsi"/>
          <w:sz w:val="16"/>
          <w:szCs w:val="16"/>
        </w:rPr>
        <w:t>1/2014</w:t>
      </w:r>
    </w:p>
    <w:p w:rsidR="00796780" w:rsidRPr="00627B11" w:rsidRDefault="00796780" w:rsidP="00796780">
      <w:pPr>
        <w:ind w:left="6372"/>
        <w:rPr>
          <w:rFonts w:asciiTheme="majorHAnsi" w:hAnsiTheme="majorHAnsi"/>
          <w:sz w:val="16"/>
          <w:szCs w:val="16"/>
        </w:rPr>
      </w:pPr>
      <w:r w:rsidRPr="00627B11">
        <w:rPr>
          <w:rFonts w:asciiTheme="majorHAnsi" w:hAnsiTheme="majorHAnsi"/>
          <w:sz w:val="16"/>
          <w:szCs w:val="16"/>
        </w:rPr>
        <w:t xml:space="preserve">Kierownika ZUK                     </w:t>
      </w:r>
    </w:p>
    <w:p w:rsidR="00796780" w:rsidRPr="00627B11" w:rsidRDefault="00796780" w:rsidP="00796780">
      <w:pPr>
        <w:ind w:left="6372"/>
        <w:rPr>
          <w:rFonts w:asciiTheme="majorHAnsi" w:hAnsiTheme="majorHAnsi"/>
          <w:sz w:val="16"/>
          <w:szCs w:val="16"/>
        </w:rPr>
      </w:pPr>
      <w:r w:rsidRPr="00627B11">
        <w:rPr>
          <w:rFonts w:asciiTheme="majorHAnsi" w:hAnsiTheme="majorHAnsi"/>
          <w:sz w:val="16"/>
          <w:szCs w:val="16"/>
        </w:rPr>
        <w:t xml:space="preserve">z dnia </w:t>
      </w:r>
      <w:r>
        <w:rPr>
          <w:rFonts w:asciiTheme="majorHAnsi" w:hAnsiTheme="majorHAnsi"/>
          <w:sz w:val="16"/>
          <w:szCs w:val="16"/>
        </w:rPr>
        <w:t xml:space="preserve"> 28.01.</w:t>
      </w:r>
      <w:r w:rsidRPr="00627B11">
        <w:rPr>
          <w:rFonts w:asciiTheme="majorHAnsi" w:hAnsiTheme="majorHAnsi"/>
          <w:sz w:val="16"/>
          <w:szCs w:val="16"/>
        </w:rPr>
        <w:t xml:space="preserve"> 201</w:t>
      </w:r>
      <w:r>
        <w:rPr>
          <w:rFonts w:asciiTheme="majorHAnsi" w:hAnsiTheme="majorHAnsi"/>
          <w:sz w:val="16"/>
          <w:szCs w:val="16"/>
        </w:rPr>
        <w:t>4</w:t>
      </w:r>
      <w:r w:rsidRPr="00627B11">
        <w:rPr>
          <w:rFonts w:asciiTheme="majorHAnsi" w:hAnsiTheme="majorHAnsi"/>
          <w:sz w:val="16"/>
          <w:szCs w:val="16"/>
        </w:rPr>
        <w:t xml:space="preserve"> r.</w:t>
      </w:r>
    </w:p>
    <w:p w:rsidR="00796780" w:rsidRPr="00627B11" w:rsidRDefault="00796780" w:rsidP="00796780">
      <w:pPr>
        <w:jc w:val="center"/>
        <w:rPr>
          <w:rFonts w:asciiTheme="majorHAnsi" w:hAnsiTheme="majorHAnsi"/>
          <w:b/>
          <w:sz w:val="16"/>
          <w:szCs w:val="16"/>
        </w:rPr>
      </w:pPr>
    </w:p>
    <w:p w:rsidR="00796780" w:rsidRPr="00627B11" w:rsidRDefault="00796780" w:rsidP="00796780">
      <w:pPr>
        <w:jc w:val="center"/>
        <w:rPr>
          <w:rFonts w:asciiTheme="majorHAnsi" w:hAnsiTheme="majorHAnsi"/>
          <w:b/>
          <w:sz w:val="22"/>
          <w:szCs w:val="22"/>
        </w:rPr>
      </w:pPr>
      <w:r w:rsidRPr="00627B11">
        <w:rPr>
          <w:rFonts w:asciiTheme="majorHAnsi" w:hAnsiTheme="majorHAnsi"/>
          <w:b/>
          <w:sz w:val="22"/>
          <w:szCs w:val="22"/>
        </w:rPr>
        <w:t>OGŁOSZENIE O NABORZE</w:t>
      </w:r>
    </w:p>
    <w:p w:rsidR="00796780" w:rsidRPr="00627B11" w:rsidRDefault="00796780" w:rsidP="0079678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627B11">
        <w:rPr>
          <w:rFonts w:asciiTheme="majorHAnsi" w:hAnsiTheme="majorHAnsi"/>
          <w:b/>
          <w:sz w:val="22"/>
          <w:szCs w:val="22"/>
        </w:rPr>
        <w:t xml:space="preserve">NA </w:t>
      </w:r>
      <w:r w:rsidRPr="00627B11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STANOWISKO URZĘDNICZE:</w:t>
      </w:r>
    </w:p>
    <w:p w:rsidR="00796780" w:rsidRPr="00627B11" w:rsidRDefault="00796780" w:rsidP="00796780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627B11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Główny Księgowy Zakładu Usług Komunalnych w Górznie</w:t>
      </w:r>
    </w:p>
    <w:p w:rsidR="00796780" w:rsidRPr="00627B11" w:rsidRDefault="00796780" w:rsidP="00796780">
      <w:pPr>
        <w:jc w:val="both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627B11">
        <w:rPr>
          <w:rFonts w:asciiTheme="majorHAnsi" w:hAnsiTheme="majorHAnsi"/>
          <w:sz w:val="22"/>
          <w:szCs w:val="22"/>
        </w:rPr>
        <w:t xml:space="preserve">Kierownik Zakładu Usług Komunalnych w Górznie  ogłasza otwarty nabór na </w:t>
      </w:r>
      <w:r w:rsidRPr="00627B11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stanowisko urzędnicze: Główny Księgowy Zakładu Usług Komunalnych w Górznie.</w:t>
      </w:r>
    </w:p>
    <w:p w:rsidR="00796780" w:rsidRPr="00627B11" w:rsidRDefault="00796780" w:rsidP="00796780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796780" w:rsidRDefault="00796780" w:rsidP="00796780">
      <w:pPr>
        <w:jc w:val="both"/>
        <w:rPr>
          <w:rFonts w:asciiTheme="majorHAnsi" w:hAnsiTheme="majorHAnsi"/>
          <w:sz w:val="22"/>
          <w:szCs w:val="22"/>
        </w:rPr>
      </w:pPr>
      <w:r w:rsidRPr="00627B11">
        <w:rPr>
          <w:rFonts w:asciiTheme="majorHAnsi" w:hAnsiTheme="majorHAnsi"/>
          <w:b/>
          <w:sz w:val="22"/>
          <w:szCs w:val="22"/>
        </w:rPr>
        <w:t>Stanowisko pracy:</w:t>
      </w:r>
      <w:r w:rsidRPr="00627B11">
        <w:rPr>
          <w:rFonts w:asciiTheme="majorHAnsi" w:hAnsiTheme="majorHAnsi"/>
          <w:sz w:val="22"/>
          <w:szCs w:val="22"/>
        </w:rPr>
        <w:t xml:space="preserve"> Główny Księgowy Zakładu Usług Komunalnych w Górznie, w wymiarze </w:t>
      </w:r>
      <w:r>
        <w:rPr>
          <w:rFonts w:asciiTheme="majorHAnsi" w:hAnsiTheme="majorHAnsi"/>
          <w:sz w:val="22"/>
          <w:szCs w:val="22"/>
        </w:rPr>
        <w:t xml:space="preserve"> pełnego etatu</w:t>
      </w:r>
      <w:r w:rsidRPr="00627B11">
        <w:rPr>
          <w:rFonts w:asciiTheme="majorHAnsi" w:hAnsiTheme="majorHAnsi"/>
          <w:sz w:val="22"/>
          <w:szCs w:val="22"/>
        </w:rPr>
        <w:t xml:space="preserve">, (równoważny czas pracy: </w:t>
      </w:r>
      <w:r>
        <w:rPr>
          <w:rFonts w:asciiTheme="majorHAnsi" w:hAnsiTheme="majorHAnsi"/>
          <w:sz w:val="22"/>
          <w:szCs w:val="22"/>
        </w:rPr>
        <w:t>4</w:t>
      </w:r>
      <w:r w:rsidRPr="00627B11">
        <w:rPr>
          <w:rFonts w:asciiTheme="majorHAnsi" w:hAnsiTheme="majorHAnsi"/>
          <w:sz w:val="22"/>
          <w:szCs w:val="22"/>
        </w:rPr>
        <w:t>0 godzin tygodniowo, przewidywany termin rozpoczęcia pracy: luty 2014r.)</w:t>
      </w:r>
    </w:p>
    <w:p w:rsidR="00796780" w:rsidRPr="00730C24" w:rsidRDefault="00796780" w:rsidP="00796780">
      <w:pPr>
        <w:pStyle w:val="Akapitzlist"/>
        <w:numPr>
          <w:ilvl w:val="0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730C24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Wymagania niezbędne: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s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pełnienie wymogów określonych w art.54 ustawy z dnia 27 sierpnia 2009 r.( Dz. U. z 2013r., poz. 885 z późn.zm.),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w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ykształcenie:</w:t>
      </w:r>
    </w:p>
    <w:p w:rsidR="00796780" w:rsidRPr="00624961" w:rsidRDefault="00796780" w:rsidP="00796780">
      <w:pPr>
        <w:numPr>
          <w:ilvl w:val="2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wyższe ekonomiczne lub z zakresu rachunkowości  i 3 letnia praktyka w księgowości lub,</w:t>
      </w:r>
    </w:p>
    <w:p w:rsidR="00796780" w:rsidRPr="00624961" w:rsidRDefault="00796780" w:rsidP="00796780">
      <w:pPr>
        <w:numPr>
          <w:ilvl w:val="2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wyższe innych kierunków i studia  podyplomowe ( kierunek z zakresu studiów ekonomicznych) i 3 l</w:t>
      </w:r>
      <w:r>
        <w:rPr>
          <w:rFonts w:asciiTheme="majorHAnsi" w:eastAsia="Calibri" w:hAnsiTheme="majorHAnsi" w:cs="Times New Roman"/>
          <w:sz w:val="22"/>
          <w:szCs w:val="22"/>
          <w:lang w:eastAsia="en-US"/>
        </w:rPr>
        <w:t>etnia praktyka w księgowości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akres wiedzy ogólnej i specjalistycznej wynikający z posiadanego wykształcenia i praktyki,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 obywatelstwo polskie,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pełna zdolność do czynności prawnych oraz korzystania z pełni praw publicznych,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niekaralność za umyślne przestępstwo ścigane z oskarżenia publicznego lub umyślne  przestępstwo skarbowe,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nieposzlakowana opinia,</w:t>
      </w:r>
    </w:p>
    <w:p w:rsidR="00796780" w:rsidRPr="00624961" w:rsidRDefault="00796780" w:rsidP="00796780">
      <w:pPr>
        <w:numPr>
          <w:ilvl w:val="0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b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b/>
          <w:sz w:val="22"/>
          <w:szCs w:val="22"/>
          <w:lang w:eastAsia="en-US"/>
        </w:rPr>
        <w:t>Wymagania dodatkowe: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najomość programów finansowo-księgowych oraz płac i płatnika,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d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obra znajomość obsługi komputera w tym umiejętność korzystania z edytora tekstów oraz arkuszy kalkulacyjnych,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u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miejętność pracy pod presją czasu,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u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miejętność radzenia sobie ze stresem,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p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rawo jazdy kat. B,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r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zetelność w prowadzeniu ksiąg i rejestrów,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s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umienność, odpowiedzialność, dokładność,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u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miejętność pracy w zespole,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najomość przepisów o rachunkowości jednostek sektora finansów publicznych,</w:t>
      </w:r>
    </w:p>
    <w:p w:rsidR="00796780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najomość ustawy z dnia 20 grudnia 1996 r. o gospodarce komunalnej (Dz. U. z 2011r., Nr 45, poz. 236 )</w:t>
      </w:r>
      <w:r>
        <w:rPr>
          <w:rFonts w:asciiTheme="majorHAnsi" w:eastAsia="Calibri" w:hAnsiTheme="majorHAnsi" w:cs="Times New Roman"/>
          <w:sz w:val="22"/>
          <w:szCs w:val="22"/>
          <w:lang w:eastAsia="en-US"/>
        </w:rPr>
        <w:t>,</w:t>
      </w:r>
    </w:p>
    <w:p w:rsidR="00796780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znajomość ustawy z dnia 8 marca 1990r.  o samorządzie gminnym (Dz.U. z 2013r., poz. 594 z późn.zm.)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znajomość ustawy z dnia 29 stycznia 2004r.  prawo zamówień publicznych (Dz.U. z 2013r. poz. 907 z późn.zm.),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z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najomość przepisów z zakresu finansów publicznych,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umiejętność samodzielnego podejmowania decyzji,</w:t>
      </w:r>
    </w:p>
    <w:p w:rsidR="00796780" w:rsidRPr="00624961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lastRenderedPageBreak/>
        <w:t xml:space="preserve"> operatywność, kreatywność,</w:t>
      </w:r>
    </w:p>
    <w:p w:rsidR="00796780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m</w:t>
      </w:r>
      <w:r w:rsidRPr="00624961">
        <w:rPr>
          <w:rFonts w:asciiTheme="majorHAnsi" w:eastAsia="Calibri" w:hAnsiTheme="majorHAnsi" w:cs="Times New Roman"/>
          <w:sz w:val="22"/>
          <w:szCs w:val="22"/>
          <w:lang w:eastAsia="en-US"/>
        </w:rPr>
        <w:t>ile widziane doświadczenie w pracy, w jednostkach samorządu terytorialnego lub administracji rządowej ( komórka finansowo-księgowa)</w:t>
      </w:r>
    </w:p>
    <w:p w:rsidR="00796780" w:rsidRPr="00624961" w:rsidRDefault="00796780" w:rsidP="00796780">
      <w:pPr>
        <w:suppressAutoHyphens w:val="0"/>
        <w:spacing w:line="276" w:lineRule="auto"/>
        <w:ind w:left="1440"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:rsidR="00796780" w:rsidRPr="00730C24" w:rsidRDefault="00796780" w:rsidP="0079678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730C24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 xml:space="preserve"> Zakres wykonywanych zadań na stanowisku:</w:t>
      </w:r>
    </w:p>
    <w:p w:rsidR="00796780" w:rsidRPr="00D370DF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p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rowadzenie całości spraw z zakresu rachunkowości i obsługi finansowo-księgowej,</w:t>
      </w:r>
    </w:p>
    <w:p w:rsidR="00796780" w:rsidRPr="00D370DF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o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dpowiedzialność za przestrzeganie dyscypliny finansowej oraz zasad prawidłowej i efektywnej oraz oszczędnej  gospodarki finansowej,</w:t>
      </w:r>
    </w:p>
    <w:p w:rsidR="00796780" w:rsidRPr="00D370DF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o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pracowywanie planów finansowych, sprawozdań budżetowych oraz finansowych jednostki,</w:t>
      </w:r>
    </w:p>
    <w:p w:rsidR="00796780" w:rsidRPr="00D370DF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nadzór i k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ontrola zgodności operacji finansowych z planem finansowym,</w:t>
      </w:r>
    </w:p>
    <w:p w:rsidR="00796780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sprawowanie bezpośredniego nadzoru nad funkcjonowaniem komórki finansowej w ZUK i ponoszenie pełnej odpowiedzialności za wszystkie zadania przez nią realizowane,</w:t>
      </w:r>
    </w:p>
    <w:p w:rsidR="00796780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opracowywanie projektów zarządzeń kierownika jednostki dot. Obszaru finansowo – księgowego jednostki,</w:t>
      </w:r>
    </w:p>
    <w:p w:rsidR="00796780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inne zadania wynikające z obowiązków głównego księgowego w jednostce sektora finansów publicznych,</w:t>
      </w:r>
    </w:p>
    <w:p w:rsidR="00796780" w:rsidRPr="00D370DF" w:rsidRDefault="00796780" w:rsidP="00796780">
      <w:pPr>
        <w:numPr>
          <w:ilvl w:val="0"/>
          <w:numId w:val="4"/>
        </w:numPr>
        <w:suppressAutoHyphens w:val="0"/>
        <w:spacing w:line="276" w:lineRule="auto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realizacja zadań dot. Kontroli zarządczej.</w:t>
      </w:r>
    </w:p>
    <w:p w:rsidR="00796780" w:rsidRPr="00210C19" w:rsidRDefault="00796780" w:rsidP="00796780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  <w:r w:rsidRPr="00210C19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Informacja o warunkach pracy na stanowisku:</w:t>
      </w:r>
    </w:p>
    <w:p w:rsidR="00796780" w:rsidRPr="00210C19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210C19">
        <w:rPr>
          <w:rFonts w:asciiTheme="majorHAnsi" w:hAnsiTheme="majorHAnsi"/>
          <w:sz w:val="22"/>
          <w:szCs w:val="22"/>
        </w:rPr>
        <w:t xml:space="preserve">ymiar czasu pracy – </w:t>
      </w:r>
      <w:r>
        <w:rPr>
          <w:rFonts w:asciiTheme="majorHAnsi" w:hAnsiTheme="majorHAnsi"/>
          <w:sz w:val="22"/>
          <w:szCs w:val="22"/>
        </w:rPr>
        <w:t>pełny etat</w:t>
      </w:r>
    </w:p>
    <w:p w:rsidR="00796780" w:rsidRPr="00210C19" w:rsidRDefault="00796780" w:rsidP="00796780">
      <w:pPr>
        <w:numPr>
          <w:ilvl w:val="1"/>
          <w:numId w:val="3"/>
        </w:numPr>
        <w:suppressAutoHyphens w:val="0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210C19">
        <w:rPr>
          <w:rFonts w:asciiTheme="majorHAnsi" w:hAnsiTheme="majorHAnsi"/>
          <w:sz w:val="22"/>
          <w:szCs w:val="22"/>
        </w:rPr>
        <w:t>raca w budynku, który stanowi siedzibę  Zakładu Usług Komunalnych i poza nim. Bezpieczne warunki pracy. Stanowisko związane z pracą przy komputerze oraz  przemieszczaniem się po terenie gminy, rozmowami telefonicznymi i bezpośrednim kontaktem z mieszkańcami.</w:t>
      </w:r>
    </w:p>
    <w:p w:rsidR="00796780" w:rsidRPr="00730C24" w:rsidRDefault="00796780" w:rsidP="00796780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eastAsiaTheme="minorHAnsi" w:hAnsiTheme="majorHAnsi" w:cs="Times New Roman"/>
          <w:color w:val="000000" w:themeColor="text1"/>
          <w:sz w:val="22"/>
          <w:szCs w:val="22"/>
          <w:lang w:eastAsia="en-US"/>
        </w:rPr>
      </w:pPr>
      <w:r w:rsidRPr="00730C24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Wskaźnik zatrudnienia osób niepełnosprawnych</w:t>
      </w:r>
      <w:r w:rsidRPr="00730C24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: w miesiącu poprzedzającym datę upublicznienia ogłoszenia wskaźnik zatrudnienia osób niepełnosprawnych w jednostce, w rozumieniu przepisów o rehabilitacji zawodowej i społecznej oraz zatrudnieniu osób </w:t>
      </w:r>
      <w:r w:rsidRPr="00730C24">
        <w:rPr>
          <w:rFonts w:asciiTheme="majorHAnsi" w:eastAsiaTheme="minorHAnsi" w:hAnsiTheme="majorHAnsi" w:cs="Times New Roman"/>
          <w:color w:val="000000" w:themeColor="text1"/>
          <w:sz w:val="22"/>
          <w:szCs w:val="22"/>
          <w:lang w:eastAsia="en-US"/>
        </w:rPr>
        <w:t xml:space="preserve">niepełnosprawnych, jest wyższy niż 6 %. </w:t>
      </w:r>
    </w:p>
    <w:p w:rsidR="00796780" w:rsidRPr="00730C24" w:rsidRDefault="00796780" w:rsidP="0079678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730C24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Wymagane dokumenty: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eastAsia="en-US"/>
        </w:rPr>
        <w:t>c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urriculum vitae,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list motywacyjny wraz z oświadczeniem o wyrażeniu zgody na przetwarzanie danych osobowych „</w:t>
      </w:r>
      <w:r w:rsidRPr="00D370DF">
        <w:rPr>
          <w:rFonts w:asciiTheme="majorHAnsi" w:eastAsia="Calibri" w:hAnsiTheme="majorHAnsi" w:cs="Times New Roman"/>
          <w:bCs/>
          <w:i/>
          <w:iCs/>
          <w:color w:val="000000"/>
          <w:sz w:val="22"/>
          <w:szCs w:val="22"/>
          <w:lang w:eastAsia="en-US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 w:rsidRPr="00D370DF">
        <w:rPr>
          <w:rFonts w:asciiTheme="majorHAnsi" w:eastAsia="Calibri" w:hAnsiTheme="majorHAnsi" w:cs="Times New Roman"/>
          <w:bCs/>
          <w:i/>
          <w:iCs/>
          <w:color w:val="000000"/>
          <w:sz w:val="22"/>
          <w:szCs w:val="22"/>
          <w:lang w:eastAsia="en-US"/>
        </w:rPr>
        <w:t>t.j</w:t>
      </w:r>
      <w:proofErr w:type="spellEnd"/>
      <w:r w:rsidRPr="00D370DF">
        <w:rPr>
          <w:rFonts w:asciiTheme="majorHAnsi" w:eastAsia="Calibri" w:hAnsiTheme="majorHAnsi" w:cs="Times New Roman"/>
          <w:bCs/>
          <w:i/>
          <w:iCs/>
          <w:color w:val="000000"/>
          <w:sz w:val="22"/>
          <w:szCs w:val="22"/>
          <w:lang w:eastAsia="en-US"/>
        </w:rPr>
        <w:t>. Dz. U. z 2002 r. Nr 101, poz. 926 ze zmianami</w:t>
      </w: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) 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kopie dokumentów potwierdzających wymagane wykształcenie (kserokopie dyplomów potwierdzających wykształcenie )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kopie dokumentów potwierdzających posiadane kwalifikacje i doświadczenie zawodowe,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kopia dowodu osobistego,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kserokopie świadectw pracy dokumentujących staż pracy lub zaświadczenie o zatrudnieniu, zawierające okres zatrudnienia, w przypadku pozostawania w stosunku pracy.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oryginał wypełnionego kwestionariusza osobowego,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inne dodatkowe dokumenty o posiadanych kwalifikacjach i umiejętnościach,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mile widziane referencje z poprzednich miejsc pracy,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lastRenderedPageBreak/>
        <w:t>ważne zaświadczenie lekarskie o braku przeciwwskazań zdrowotnych do wykonywania pracy na powyższym stanowisku,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podpisane odręcznie oświadczenie o pełnej zdolności do czynności prawnych oraz korzystania z pełni praw publicznych,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podpisane odręcznie oświadczenie o braku skazania prawomocnym wyrokiem sądu za umyślne przestępstwo ścigane z oskarżenia publicznego lub umyślne przestępstwo skarbowe,</w:t>
      </w:r>
    </w:p>
    <w:p w:rsidR="00796780" w:rsidRPr="00D370DF" w:rsidRDefault="00796780" w:rsidP="00796780">
      <w:pPr>
        <w:numPr>
          <w:ilvl w:val="0"/>
          <w:numId w:val="5"/>
        </w:numPr>
        <w:suppressAutoHyphens w:val="0"/>
        <w:spacing w:line="276" w:lineRule="auto"/>
        <w:ind w:left="1134" w:hanging="425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D370DF">
        <w:rPr>
          <w:rFonts w:asciiTheme="majorHAnsi" w:eastAsia="Calibri" w:hAnsiTheme="majorHAnsi" w:cs="Times New Roman"/>
          <w:sz w:val="22"/>
          <w:szCs w:val="22"/>
          <w:lang w:eastAsia="en-US"/>
        </w:rPr>
        <w:t>spis wszystkich dokumentów składanych w ofercie oraz numer telefonu kontaktowego.</w:t>
      </w:r>
    </w:p>
    <w:p w:rsidR="00796780" w:rsidRPr="00300BF2" w:rsidRDefault="00796780" w:rsidP="00796780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  <w:r w:rsidRPr="00300BF2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Termin i miejsce składania dokumentów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Wymagane dokumenty aplikacyjne należy składać  w Sekretariacie Urzędu Gminy w Górznie w terminie </w:t>
      </w:r>
      <w:r w:rsidRPr="00627B11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 xml:space="preserve">do </w:t>
      </w:r>
      <w:r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17.02.2014r.</w:t>
      </w:r>
      <w:r w:rsidRPr="00627B11"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 xml:space="preserve"> do godz. </w:t>
      </w:r>
      <w:r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  <w:t>15.00</w:t>
      </w:r>
      <w:r w:rsidRPr="00627B11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 w zamkniętych kopertach z napisem „Nabór na Głównego Księgowego  Zakładu  Usług Komunalnych  w Górznie”  lub przesłać na adres: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 xml:space="preserve">Urząd Gminy w Górznie 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ul. Rynek  1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  <w:t>87-320 Górzno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rPr>
          <w:rFonts w:asciiTheme="majorHAnsi" w:eastAsiaTheme="minorHAnsi" w:hAnsiTheme="majorHAnsi" w:cs="Times New Roman"/>
          <w:b/>
          <w:bCs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spacing w:line="276" w:lineRule="auto"/>
        <w:ind w:left="360"/>
        <w:jc w:val="both"/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bCs/>
          <w:sz w:val="22"/>
          <w:szCs w:val="22"/>
          <w:lang w:eastAsia="en-US"/>
        </w:rPr>
        <w:t xml:space="preserve">Dla oferty przesłanej pocztą, terminem wiążącym jest data wpływu do Urzędu, a nie data nadania . </w:t>
      </w:r>
      <w:r w:rsidRPr="00627B11"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  <w:t>Aplikacje, które wpłyną do Urzędu po wyżej określonym terminie nie będą rozpatrywane.</w:t>
      </w:r>
    </w:p>
    <w:p w:rsidR="00796780" w:rsidRPr="00627B11" w:rsidRDefault="00796780" w:rsidP="00796780">
      <w:pPr>
        <w:suppressAutoHyphens w:val="0"/>
        <w:spacing w:line="276" w:lineRule="auto"/>
        <w:ind w:left="360"/>
        <w:jc w:val="both"/>
        <w:rPr>
          <w:rFonts w:asciiTheme="majorHAnsi" w:eastAsiaTheme="minorHAnsi" w:hAnsiTheme="majorHAnsi" w:cs="Times New Roman"/>
          <w:b/>
          <w:bCs/>
          <w:color w:val="000000"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Kandydaci spełniający wymagania formalne,  którzy przechodzą do II etapu postępowania konkursowego  powiadomieni zostaną za pośrednictwem poczty  lub telefonicznie o terminie spotkania.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Informacja o wynikach naboru będzie umieszczana na stronie internetowej Biuletynu Informacji Publicznej  oraz na tablicy ogłoszeń Urzędu Gminy w Górznie.</w:t>
      </w: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autoSpaceDE w:val="0"/>
        <w:autoSpaceDN w:val="0"/>
        <w:adjustRightInd w:val="0"/>
        <w:ind w:left="360"/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Times New Roman"/>
          <w:color w:val="000000"/>
          <w:sz w:val="22"/>
          <w:szCs w:val="22"/>
          <w:lang w:eastAsia="en-US"/>
        </w:rPr>
        <w:t>Organizator  zastrzega sobie  prawo odwołania konkursu bez podania przyczyn</w:t>
      </w:r>
      <w:r w:rsidRPr="00627B11"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  <w:t xml:space="preserve">.                                                                    </w:t>
      </w:r>
    </w:p>
    <w:p w:rsidR="00796780" w:rsidRPr="00627B11" w:rsidRDefault="00796780" w:rsidP="00796780">
      <w:pPr>
        <w:suppressAutoHyphens w:val="0"/>
        <w:ind w:left="360"/>
        <w:jc w:val="center"/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jc w:val="center"/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</w:pPr>
    </w:p>
    <w:p w:rsidR="00796780" w:rsidRPr="00627B11" w:rsidRDefault="00796780" w:rsidP="00796780">
      <w:pPr>
        <w:suppressAutoHyphens w:val="0"/>
        <w:jc w:val="center"/>
        <w:rPr>
          <w:rFonts w:asciiTheme="majorHAnsi" w:eastAsiaTheme="minorHAnsi" w:hAnsiTheme="majorHAnsi" w:cs="Times New Roman"/>
          <w:i/>
          <w:iCs/>
          <w:color w:val="000000"/>
          <w:sz w:val="22"/>
          <w:szCs w:val="22"/>
          <w:lang w:eastAsia="en-US"/>
        </w:rPr>
      </w:pPr>
    </w:p>
    <w:p w:rsidR="00796780" w:rsidRDefault="00796780" w:rsidP="007B7C36">
      <w:pPr>
        <w:suppressAutoHyphens w:val="0"/>
        <w:ind w:left="4956" w:firstLine="708"/>
        <w:rPr>
          <w:rFonts w:asciiTheme="majorHAnsi" w:eastAsiaTheme="minorHAnsi" w:hAnsiTheme="majorHAnsi" w:cs="Times New Roman"/>
          <w:iCs/>
          <w:color w:val="000000"/>
          <w:sz w:val="22"/>
          <w:szCs w:val="22"/>
          <w:lang w:eastAsia="en-US"/>
        </w:rPr>
      </w:pPr>
      <w:proofErr w:type="spellStart"/>
      <w:r w:rsidRPr="00627B11">
        <w:rPr>
          <w:rFonts w:asciiTheme="majorHAnsi" w:eastAsiaTheme="minorHAnsi" w:hAnsiTheme="majorHAnsi" w:cs="Times New Roman"/>
          <w:iCs/>
          <w:color w:val="000000"/>
          <w:sz w:val="22"/>
          <w:szCs w:val="22"/>
          <w:lang w:eastAsia="en-US"/>
        </w:rPr>
        <w:t>p.o</w:t>
      </w:r>
      <w:proofErr w:type="spellEnd"/>
      <w:r w:rsidRPr="00627B11">
        <w:rPr>
          <w:rFonts w:asciiTheme="majorHAnsi" w:eastAsiaTheme="minorHAnsi" w:hAnsiTheme="majorHAnsi" w:cs="Times New Roman"/>
          <w:iCs/>
          <w:color w:val="000000"/>
          <w:sz w:val="22"/>
          <w:szCs w:val="22"/>
          <w:lang w:eastAsia="en-US"/>
        </w:rPr>
        <w:t xml:space="preserve"> Kierownika ZUK</w:t>
      </w:r>
    </w:p>
    <w:p w:rsidR="00796780" w:rsidRPr="00627B11" w:rsidRDefault="00796780" w:rsidP="00796780">
      <w:pPr>
        <w:suppressAutoHyphens w:val="0"/>
        <w:ind w:left="1416"/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</w:pP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</w:r>
      <w:r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ab/>
        <w:t xml:space="preserve">          -//-</w:t>
      </w:r>
    </w:p>
    <w:p w:rsidR="00796780" w:rsidRPr="00627B11" w:rsidRDefault="00796780" w:rsidP="00796780">
      <w:pPr>
        <w:suppressAutoHyphens w:val="0"/>
        <w:ind w:left="2832" w:firstLine="708"/>
        <w:jc w:val="center"/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</w:pPr>
      <w:r w:rsidRPr="00627B11">
        <w:rPr>
          <w:rFonts w:asciiTheme="majorHAnsi" w:eastAsiaTheme="minorHAnsi" w:hAnsiTheme="majorHAnsi" w:cs="Arial-ItalicMT"/>
          <w:iCs/>
          <w:color w:val="000000"/>
          <w:sz w:val="22"/>
          <w:szCs w:val="22"/>
          <w:lang w:eastAsia="en-US"/>
        </w:rPr>
        <w:t>Stefan Tylicki</w:t>
      </w: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Pr="00627B11" w:rsidRDefault="00796780" w:rsidP="00796780">
      <w:pPr>
        <w:ind w:left="7080"/>
        <w:rPr>
          <w:rFonts w:asciiTheme="majorHAnsi" w:hAnsiTheme="majorHAnsi"/>
          <w:sz w:val="22"/>
          <w:szCs w:val="22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ind w:left="7080"/>
        <w:rPr>
          <w:sz w:val="16"/>
          <w:szCs w:val="16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1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</w:p>
    <w:p w:rsidR="00796780" w:rsidRDefault="00796780" w:rsidP="00796780">
      <w:pPr>
        <w:widowControl w:val="0"/>
        <w:suppressAutoHyphens w:val="0"/>
        <w:spacing w:before="160" w:line="259" w:lineRule="auto"/>
        <w:ind w:left="320" w:right="400" w:hanging="240"/>
        <w:jc w:val="center"/>
        <w:rPr>
          <w:rFonts w:ascii="Arial" w:hAnsi="Arial" w:cs="Times New Roman"/>
          <w:b/>
          <w:snapToGrid w:val="0"/>
          <w:lang w:eastAsia="pl-PL"/>
        </w:rPr>
      </w:pPr>
      <w:r>
        <w:rPr>
          <w:rFonts w:ascii="Arial" w:hAnsi="Arial" w:cs="Times New Roman"/>
          <w:b/>
          <w:snapToGrid w:val="0"/>
          <w:lang w:eastAsia="pl-PL"/>
        </w:rPr>
        <w:t>Kwestionariusz osobowy</w:t>
      </w: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044"/>
        <w:gridCol w:w="820"/>
        <w:gridCol w:w="260"/>
        <w:gridCol w:w="240"/>
        <w:gridCol w:w="1741"/>
        <w:gridCol w:w="540"/>
        <w:gridCol w:w="981"/>
        <w:gridCol w:w="460"/>
        <w:gridCol w:w="800"/>
        <w:gridCol w:w="2759"/>
      </w:tblGrid>
      <w:tr w:rsidR="00796780" w:rsidTr="00AE2657">
        <w:trPr>
          <w:cantSplit/>
          <w:trHeight w:val="2238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miejsce 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 fotografię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1. Imię (imiona) i nazwisko 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a) nazwisko rodowe............................................................................................................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b) imiona rodziców........................................................ .....................................................</w:t>
            </w:r>
          </w:p>
          <w:p w:rsidR="00796780" w:rsidRDefault="00796780" w:rsidP="00AE2657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tabs>
                <w:tab w:val="left" w:pos="248"/>
              </w:tabs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c) nazwisko rodowe matki 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576"/>
        </w:trPr>
        <w:tc>
          <w:tcPr>
            <w:tcW w:w="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2. Data i miejsce urodzenia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3. Obywatelstwo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558"/>
        </w:trPr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4. Numer ewidencyjny (PESEL)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5. Numer identyfikacji podatkowej (NIP)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val="137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6. Miejsce zameldowania...................................................................................................................................................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(dokładny adres)</w:t>
            </w: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(adres do korespondencji)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(telefon)                                                  (e-mail)</w:t>
            </w:r>
          </w:p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val="134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7. Wykształcenie ..............................................................................................................................................................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 - nazwa szkoły i rok ukończenia .......................</w:t>
            </w:r>
            <w:r>
              <w:rPr>
                <w:rFonts w:ascii="Arial" w:hAnsi="Arial" w:cs="Times New Roman"/>
                <w:i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ind w:right="400" w:hanging="2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598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Zawód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Specjalność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Stopień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Tytuł zawodowy - naukowy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val="593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8. Wykształcenie uzupełniające, podać datę ukończenia lub rozpoczęcia nauki w przypadku jej trwania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575"/>
        </w:trPr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kursy</w:t>
            </w: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studia podyplomowe</w:t>
            </w: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val="354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9. Przebieg dotychczasowego zatrudnienia (i okresy pobierania zasiłku dla bezrobotnych)</w:t>
            </w:r>
          </w:p>
        </w:tc>
      </w:tr>
      <w:tr w:rsidR="00796780" w:rsidTr="00AE2657">
        <w:trPr>
          <w:cantSplit/>
          <w:trHeight w:val="460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okres</w:t>
            </w:r>
          </w:p>
        </w:tc>
        <w:tc>
          <w:tcPr>
            <w:tcW w:w="4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widowControl w:val="0"/>
              <w:suppressAutoHyphens w:val="0"/>
              <w:spacing w:before="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Nazwa i adres pracodawcy</w:t>
            </w:r>
          </w:p>
        </w:tc>
        <w:tc>
          <w:tcPr>
            <w:tcW w:w="3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Stanowisko</w:t>
            </w:r>
          </w:p>
        </w:tc>
      </w:tr>
      <w:tr w:rsidR="00796780" w:rsidTr="00AE2657">
        <w:trPr>
          <w:cantSplit/>
          <w:trHeight w:hRule="exact" w:val="2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od</w:t>
            </w:r>
          </w:p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do</w:t>
            </w:r>
          </w:p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105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6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80" w:rsidRDefault="00796780" w:rsidP="00AE2657">
            <w:pPr>
              <w:suppressAutoHyphens w:val="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hRule="exact" w:val="4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cantSplit/>
          <w:trHeight w:val="5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20"/>
              <w:rPr>
                <w:rFonts w:ascii="Arial" w:hAnsi="Arial" w:cs="Times New Roman"/>
                <w:snapToGrid w:val="0"/>
                <w:sz w:val="32"/>
                <w:szCs w:val="20"/>
                <w:lang w:eastAsia="pl-PL"/>
              </w:rPr>
            </w:pPr>
          </w:p>
        </w:tc>
      </w:tr>
      <w:tr w:rsidR="00796780" w:rsidTr="00AE2657">
        <w:trPr>
          <w:trHeight w:val="1726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lastRenderedPageBreak/>
              <w:t>10. Dodatkowe uprawnienia, umiejętności, zainteresowania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ind w:right="42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Znajomość języków obcych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Prawo jazdy, obsługa komputera, inne umiejętności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 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ind w:left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796780" w:rsidTr="00AE2657">
        <w:trPr>
          <w:trHeight w:val="161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11. Stan rodzinny (imiona i nazwiska oraz daty urodzenia dzieci)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96780" w:rsidRDefault="00796780" w:rsidP="00AE2657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4)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96780" w:rsidRDefault="00796780" w:rsidP="00AE2657">
            <w:pPr>
              <w:widowControl w:val="0"/>
              <w:tabs>
                <w:tab w:val="left" w:pos="4213"/>
              </w:tabs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2) 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5) 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 xml:space="preserve">3) .......................................................................................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6) .......................................................................</w:t>
            </w:r>
          </w:p>
        </w:tc>
      </w:tr>
      <w:tr w:rsidR="00796780" w:rsidTr="00AE2657">
        <w:trPr>
          <w:trHeight w:val="2638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12. Powszechny obowiązek obrony: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>*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a) stosunek do powszechnego obowiązku obrony 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b) stopień wojskowy ........................................................  numer specjalności wojskowej 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c) przynależność ewidencyjna do WKU ...............................................................................................................................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d) numer książeczki wojskowej 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96780" w:rsidRDefault="00796780" w:rsidP="00AE2657">
            <w:pPr>
              <w:widowControl w:val="0"/>
              <w:suppressAutoHyphens w:val="0"/>
              <w:spacing w:before="20" w:line="259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e) przydział mobilizacyjny do sił </w:t>
            </w:r>
            <w:proofErr w:type="spellStart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zbrojnvch</w:t>
            </w:r>
            <w:proofErr w:type="spellEnd"/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 xml:space="preserve"> RP .....................................................................................................................</w:t>
            </w:r>
          </w:p>
        </w:tc>
      </w:tr>
      <w:tr w:rsidR="00796780" w:rsidTr="00AE2657">
        <w:trPr>
          <w:trHeight w:val="885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13. Osoba, którą należy zawiadomić w razie wypadku</w:t>
            </w:r>
            <w:r>
              <w:rPr>
                <w:rFonts w:ascii="Arial" w:hAnsi="Arial" w:cs="Times New Roman"/>
                <w:b/>
                <w:snapToGrid w:val="0"/>
                <w:sz w:val="28"/>
                <w:szCs w:val="28"/>
                <w:lang w:eastAsia="pl-PL"/>
              </w:rPr>
              <w:t xml:space="preserve">*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</w:r>
          </w:p>
          <w:p w:rsidR="00796780" w:rsidRDefault="00796780" w:rsidP="00AE2657">
            <w:pPr>
              <w:widowControl w:val="0"/>
              <w:tabs>
                <w:tab w:val="left" w:pos="9560"/>
              </w:tabs>
              <w:suppressAutoHyphens w:val="0"/>
              <w:spacing w:before="40" w:line="300" w:lineRule="auto"/>
              <w:ind w:right="-40"/>
              <w:jc w:val="center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(imię i nazwisko, adres, telefon)</w:t>
            </w:r>
          </w:p>
        </w:tc>
      </w:tr>
      <w:tr w:rsidR="00796780" w:rsidTr="00AE2657">
        <w:trPr>
          <w:trHeight w:val="2162"/>
        </w:trPr>
        <w:tc>
          <w:tcPr>
            <w:tcW w:w="9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br/>
              <w:t>14. Oświadczam, że dane zawarte w pkt. l, 2, 4, i 6 są zgodnie z dowodem osobistym seria 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nr........................................ wydanym przez .......................................................................................................................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w...............................................................     ............................................................. albo innym dowodem tożsamości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  <w:t>data wydania dowodu osobistego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ind w:left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„Wyrażam zgodę na przetwarzanie moich danych osobowych zawartych w ofercie pracy dla potrzeb niezbędnych do realizacji procesu rekrutacji zgodnie z Ustawą z dnia 29.08.1997 o ochronie danych osobowych (Dz. U. z 2002 r. Nr 101, poz. 926 z późn.zm) oraz ustawą z dn. 21.11.2008r. o pracownikach samorządowych (Dz. U. Nr 223, poz. 1458 z późn.zm.)”.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rPr>
                <w:rFonts w:ascii="Arial" w:hAnsi="Arial" w:cs="Times New Roman"/>
                <w:snapToGrid w:val="0"/>
                <w:sz w:val="16"/>
                <w:szCs w:val="16"/>
                <w:lang w:eastAsia="pl-PL"/>
              </w:rPr>
            </w:pPr>
          </w:p>
          <w:p w:rsidR="00796780" w:rsidRDefault="00796780" w:rsidP="00AE2657">
            <w:pPr>
              <w:widowControl w:val="0"/>
              <w:suppressAutoHyphens w:val="0"/>
              <w:spacing w:before="4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>......................................................................                                   .................................................................................</w:t>
            </w:r>
          </w:p>
          <w:p w:rsidR="00796780" w:rsidRDefault="00796780" w:rsidP="00AE2657">
            <w:pPr>
              <w:widowControl w:val="0"/>
              <w:suppressAutoHyphens w:val="0"/>
              <w:spacing w:before="40" w:line="300" w:lineRule="auto"/>
              <w:ind w:right="400"/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</w:pP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 xml:space="preserve">(miejscowość i data) </w:t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</w:r>
            <w:r>
              <w:rPr>
                <w:rFonts w:ascii="Arial" w:hAnsi="Arial" w:cs="Times New Roman"/>
                <w:snapToGrid w:val="0"/>
                <w:sz w:val="18"/>
                <w:szCs w:val="20"/>
                <w:lang w:eastAsia="pl-PL"/>
              </w:rPr>
              <w:tab/>
              <w:t>(podpis osoby składającej kwestionariusz)</w:t>
            </w:r>
          </w:p>
        </w:tc>
      </w:tr>
    </w:tbl>
    <w:p w:rsidR="00796780" w:rsidRDefault="00796780" w:rsidP="00796780">
      <w:pPr>
        <w:widowControl w:val="0"/>
        <w:suppressAutoHyphens w:val="0"/>
        <w:ind w:left="320"/>
        <w:rPr>
          <w:sz w:val="16"/>
          <w:szCs w:val="16"/>
        </w:rPr>
      </w:pPr>
    </w:p>
    <w:p w:rsidR="00796780" w:rsidRDefault="00796780" w:rsidP="00796780">
      <w:pPr>
        <w:widowControl w:val="0"/>
        <w:suppressAutoHyphens w:val="0"/>
        <w:ind w:left="320"/>
        <w:rPr>
          <w:sz w:val="16"/>
          <w:szCs w:val="16"/>
        </w:rPr>
      </w:pPr>
      <w:r>
        <w:rPr>
          <w:b/>
          <w:sz w:val="28"/>
          <w:szCs w:val="28"/>
        </w:rPr>
        <w:t>*</w:t>
      </w:r>
      <w:r>
        <w:rPr>
          <w:sz w:val="16"/>
          <w:szCs w:val="16"/>
        </w:rPr>
        <w:t>nie wypełniać, pola będą wymagane w przypadku zatrudnienia na stanowisku</w:t>
      </w:r>
    </w:p>
    <w:p w:rsidR="00796780" w:rsidRDefault="00796780" w:rsidP="00796780">
      <w:pPr>
        <w:widowControl w:val="0"/>
        <w:suppressAutoHyphens w:val="0"/>
        <w:ind w:left="320"/>
        <w:rPr>
          <w:sz w:val="16"/>
          <w:szCs w:val="16"/>
        </w:rPr>
      </w:pPr>
    </w:p>
    <w:p w:rsidR="00796780" w:rsidRDefault="00796780" w:rsidP="00796780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96780" w:rsidRDefault="00796780" w:rsidP="00796780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96780" w:rsidRDefault="00796780" w:rsidP="00796780">
      <w:pPr>
        <w:widowControl w:val="0"/>
        <w:suppressAutoHyphens w:val="0"/>
        <w:ind w:left="320"/>
        <w:rPr>
          <w:rFonts w:ascii="Arial" w:hAnsi="Arial" w:cs="Times New Roman"/>
          <w:snapToGrid w:val="0"/>
          <w:sz w:val="16"/>
          <w:szCs w:val="16"/>
          <w:lang w:eastAsia="pl-PL"/>
        </w:rPr>
      </w:pPr>
    </w:p>
    <w:p w:rsidR="00796780" w:rsidRDefault="00796780" w:rsidP="00796780">
      <w:pPr>
        <w:widowControl w:val="0"/>
        <w:suppressAutoHyphens w:val="0"/>
        <w:ind w:left="320"/>
        <w:rPr>
          <w:rFonts w:cs="Times New Roman"/>
          <w:sz w:val="20"/>
          <w:szCs w:val="20"/>
          <w:lang w:eastAsia="pl-PL"/>
        </w:rPr>
      </w:pPr>
      <w:r>
        <w:rPr>
          <w:rFonts w:ascii="Arial" w:hAnsi="Arial" w:cs="Times New Roman"/>
          <w:snapToGrid w:val="0"/>
          <w:sz w:val="16"/>
          <w:szCs w:val="16"/>
          <w:lang w:eastAsia="pl-PL"/>
        </w:rPr>
        <w:t>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tab/>
        <w:t xml:space="preserve">                               ........................................................................................................</w:t>
      </w:r>
      <w:r>
        <w:rPr>
          <w:rFonts w:ascii="Arial" w:hAnsi="Arial" w:cs="Times New Roman"/>
          <w:snapToGrid w:val="0"/>
          <w:sz w:val="16"/>
          <w:szCs w:val="16"/>
          <w:lang w:eastAsia="pl-PL"/>
        </w:rPr>
        <w:br/>
        <w:t xml:space="preserve">           (miejscowość i data)                                                                     (podpis osoby składającej oświadczenie)</w:t>
      </w: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2 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OŚWIADCZENIE </w:t>
      </w:r>
    </w:p>
    <w:p w:rsidR="00796780" w:rsidRDefault="00796780" w:rsidP="00796780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sz w:val="28"/>
          <w:szCs w:val="28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zamieszkały/a ............................................................................................................................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że posiadam pełną zdolność do czynności prawnych oraz korzystam z pełni praw  publicznych.</w:t>
      </w:r>
    </w:p>
    <w:p w:rsidR="00796780" w:rsidRDefault="00796780" w:rsidP="00796780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796780" w:rsidRDefault="00796780" w:rsidP="00796780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796780" w:rsidRDefault="00796780" w:rsidP="00796780">
      <w:pPr>
        <w:suppressAutoHyphens w:val="0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3 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796780" w:rsidRDefault="00796780" w:rsidP="00796780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 w:firstLine="708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rPr>
          <w:rFonts w:eastAsia="Calibri" w:cs="Times New Roman"/>
          <w:color w:val="000000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OŚWIADCZENIE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 ............................................................................................................................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świadomy/a odpowiedzialności karnej wynikającej z art. 233 kodeksu karnego za składanie fałszywych zeznań 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że nie byłem/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 skazany/-a prawomocnym wyrokiem sądu za umyślne przestępstwo ścigane z oskarżenia publicznego i umyślne przestępstwo skarbowe.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796780" w:rsidRDefault="00796780" w:rsidP="00796780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796780" w:rsidRDefault="00796780" w:rsidP="00796780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i/>
          <w:iCs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796780" w:rsidRDefault="00796780" w:rsidP="00796780">
      <w:pPr>
        <w:suppressAutoHyphens w:val="0"/>
        <w:spacing w:line="360" w:lineRule="auto"/>
        <w:ind w:left="6372"/>
        <w:rPr>
          <w:rFonts w:ascii="Arial" w:hAnsi="Arial" w:cs="Arial"/>
          <w:bCs/>
          <w:sz w:val="12"/>
          <w:szCs w:val="12"/>
          <w:lang w:eastAsia="pl-PL"/>
        </w:rPr>
      </w:pPr>
      <w:r>
        <w:rPr>
          <w:rFonts w:ascii="Arial" w:hAnsi="Arial" w:cs="Arial"/>
          <w:b/>
          <w:bCs/>
          <w:sz w:val="12"/>
          <w:szCs w:val="12"/>
          <w:lang w:eastAsia="pl-PL"/>
        </w:rPr>
        <w:lastRenderedPageBreak/>
        <w:t xml:space="preserve">załącznik nr 4 </w:t>
      </w:r>
      <w:r>
        <w:rPr>
          <w:rFonts w:ascii="Arial" w:hAnsi="Arial" w:cs="Arial"/>
          <w:bCs/>
          <w:sz w:val="12"/>
          <w:szCs w:val="12"/>
          <w:lang w:eastAsia="pl-PL"/>
        </w:rPr>
        <w:t xml:space="preserve">do ogłoszenia o naborze </w:t>
      </w: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rPr>
          <w:rFonts w:ascii="Verdana" w:hAnsi="Verdana" w:cs="Times New Roman"/>
          <w:sz w:val="20"/>
          <w:szCs w:val="20"/>
          <w:lang w:eastAsia="pl-PL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Ja niżej podpisany/a 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(imię i nazwisko)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zamieszkały/a...........................................................................................................................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(adres zamieszkania)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ind w:left="2832" w:firstLine="70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legitymujący/a się dowodem osobistym 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wydanym przez .......................................................................................................................... 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lang w:eastAsia="pl-PL"/>
        </w:rPr>
        <w:t>oświadczam</w:t>
      </w:r>
      <w:r>
        <w:rPr>
          <w:rFonts w:ascii="Arial" w:hAnsi="Arial" w:cs="Arial"/>
          <w:lang w:eastAsia="pl-PL"/>
        </w:rPr>
        <w:t>, iż</w:t>
      </w:r>
      <w:r>
        <w:rPr>
          <w:rFonts w:ascii="Arial" w:eastAsia="Calibri" w:hAnsi="Arial" w:cs="Arial"/>
          <w:lang w:eastAsia="en-US"/>
        </w:rPr>
        <w:t>wyrażam zgodę na przetwarzanie moich danych osobowych zawartych w przedstawionych przeze mnie dokumentach dla potrzeb niezbędnych do realizacji procedury rekrutacji – zgodnie z Ustawą z dnia 29.08.1997 r. o ochronie danych osobowych (Dz. U. z 2002r., Nr 101,  poz.926 z późn.zm.).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796780" w:rsidRDefault="00796780" w:rsidP="00796780">
      <w:pPr>
        <w:suppressAutoHyphens w:val="0"/>
        <w:jc w:val="both"/>
        <w:rPr>
          <w:rFonts w:ascii="Arial" w:hAnsi="Arial" w:cs="Arial"/>
          <w:lang w:eastAsia="pl-PL"/>
        </w:rPr>
      </w:pP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.......................................                                                         .......................................... </w:t>
      </w:r>
    </w:p>
    <w:p w:rsidR="00796780" w:rsidRDefault="00796780" w:rsidP="00796780">
      <w:pPr>
        <w:suppressAutoHyphens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>
        <w:rPr>
          <w:rFonts w:ascii="Arial" w:hAnsi="Arial" w:cs="Arial"/>
          <w:i/>
          <w:iCs/>
          <w:sz w:val="22"/>
          <w:szCs w:val="22"/>
          <w:lang w:eastAsia="pl-PL"/>
        </w:rPr>
        <w:t xml:space="preserve">  miejscowość, data                                                          podpis składającego oświadczenie</w:t>
      </w:r>
    </w:p>
    <w:p w:rsidR="00796780" w:rsidRDefault="00796780" w:rsidP="00796780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en-US"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tabs>
          <w:tab w:val="left" w:pos="1185"/>
        </w:tabs>
        <w:jc w:val="center"/>
        <w:rPr>
          <w:b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</w:p>
    <w:p w:rsidR="00796780" w:rsidRDefault="00796780" w:rsidP="00796780">
      <w:pPr>
        <w:ind w:left="6372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2 do zarządzenia </w:t>
      </w:r>
    </w:p>
    <w:p w:rsidR="00796780" w:rsidRDefault="00796780" w:rsidP="00796780">
      <w:pPr>
        <w:ind w:left="6372"/>
        <w:rPr>
          <w:sz w:val="16"/>
          <w:szCs w:val="16"/>
        </w:rPr>
      </w:pPr>
      <w:r>
        <w:rPr>
          <w:sz w:val="16"/>
          <w:szCs w:val="16"/>
        </w:rPr>
        <w:t>Nr 1/2014 Kierownika ZUK</w:t>
      </w:r>
    </w:p>
    <w:p w:rsidR="00796780" w:rsidRDefault="00796780" w:rsidP="00796780">
      <w:pPr>
        <w:tabs>
          <w:tab w:val="left" w:pos="7125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z  dnia 28.01.2014r.</w:t>
      </w:r>
    </w:p>
    <w:p w:rsidR="00796780" w:rsidRDefault="00796780" w:rsidP="00796780">
      <w:pPr>
        <w:tabs>
          <w:tab w:val="left" w:pos="7125"/>
          <w:tab w:val="right" w:pos="9072"/>
        </w:tabs>
        <w:rPr>
          <w:sz w:val="16"/>
          <w:szCs w:val="16"/>
        </w:rPr>
      </w:pPr>
    </w:p>
    <w:p w:rsidR="00796780" w:rsidRPr="004F214F" w:rsidRDefault="00796780" w:rsidP="00796780">
      <w:pPr>
        <w:tabs>
          <w:tab w:val="left" w:pos="7125"/>
          <w:tab w:val="right" w:pos="9072"/>
        </w:tabs>
        <w:rPr>
          <w:rFonts w:asciiTheme="majorHAnsi" w:hAnsiTheme="majorHAnsi"/>
          <w:sz w:val="16"/>
          <w:szCs w:val="16"/>
        </w:rPr>
      </w:pPr>
    </w:p>
    <w:p w:rsidR="00796780" w:rsidRDefault="00796780" w:rsidP="0079678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4F214F">
        <w:rPr>
          <w:rFonts w:asciiTheme="majorHAnsi" w:hAnsiTheme="majorHAnsi" w:cs="Times New Roman"/>
          <w:b/>
          <w:sz w:val="22"/>
          <w:szCs w:val="22"/>
        </w:rPr>
        <w:t>Regulamin naboru</w:t>
      </w:r>
    </w:p>
    <w:p w:rsidR="00796780" w:rsidRDefault="00796780" w:rsidP="0079678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 w:rsidRPr="004F214F">
        <w:rPr>
          <w:rFonts w:asciiTheme="majorHAnsi" w:hAnsiTheme="majorHAnsi" w:cs="Times New Roman"/>
          <w:b/>
          <w:sz w:val="22"/>
          <w:szCs w:val="22"/>
        </w:rPr>
        <w:t xml:space="preserve">na </w:t>
      </w:r>
      <w:r w:rsidRPr="004F214F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stanowisko urzędnicze</w:t>
      </w:r>
      <w:r>
        <w:rPr>
          <w:rFonts w:asciiTheme="majorHAnsi" w:hAnsiTheme="majorHAnsi" w:cs="Times New Roman"/>
          <w:b/>
          <w:bCs/>
          <w:sz w:val="22"/>
          <w:szCs w:val="22"/>
          <w:lang w:eastAsia="pl-PL"/>
        </w:rPr>
        <w:t xml:space="preserve"> :Główny księgowy</w:t>
      </w:r>
      <w:r w:rsidRPr="004F214F">
        <w:rPr>
          <w:rFonts w:asciiTheme="majorHAnsi" w:hAnsiTheme="majorHAnsi" w:cs="Times New Roman"/>
          <w:b/>
          <w:bCs/>
          <w:sz w:val="22"/>
          <w:szCs w:val="22"/>
          <w:lang w:eastAsia="pl-PL"/>
        </w:rPr>
        <w:t xml:space="preserve"> Zakładu Usług Komunalnych</w:t>
      </w:r>
    </w:p>
    <w:p w:rsidR="00796780" w:rsidRPr="004F214F" w:rsidRDefault="00796780" w:rsidP="00796780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2"/>
          <w:szCs w:val="22"/>
          <w:lang w:eastAsia="pl-PL"/>
        </w:rPr>
      </w:pPr>
      <w:r>
        <w:rPr>
          <w:rFonts w:asciiTheme="majorHAnsi" w:hAnsiTheme="majorHAnsi" w:cs="Times New Roman"/>
          <w:b/>
          <w:bCs/>
          <w:sz w:val="22"/>
          <w:szCs w:val="22"/>
          <w:lang w:eastAsia="pl-PL"/>
        </w:rPr>
        <w:t>w Górznie</w:t>
      </w:r>
    </w:p>
    <w:p w:rsidR="00796780" w:rsidRPr="004F214F" w:rsidRDefault="00796780" w:rsidP="00796780">
      <w:pPr>
        <w:autoSpaceDE w:val="0"/>
        <w:autoSpaceDN w:val="0"/>
        <w:adjustRightInd w:val="0"/>
        <w:jc w:val="center"/>
        <w:rPr>
          <w:rFonts w:asciiTheme="majorHAnsi" w:eastAsiaTheme="minorHAnsi" w:hAnsiTheme="majorHAnsi" w:cs="Times New Roman"/>
          <w:b/>
          <w:sz w:val="22"/>
          <w:szCs w:val="22"/>
          <w:lang w:eastAsia="en-US"/>
        </w:rPr>
      </w:pPr>
    </w:p>
    <w:p w:rsidR="00796780" w:rsidRPr="004F214F" w:rsidRDefault="00796780" w:rsidP="00796780">
      <w:pPr>
        <w:jc w:val="right"/>
        <w:rPr>
          <w:rFonts w:asciiTheme="majorHAnsi" w:hAnsiTheme="majorHAnsi"/>
          <w:sz w:val="22"/>
          <w:szCs w:val="22"/>
        </w:rPr>
      </w:pPr>
    </w:p>
    <w:p w:rsidR="00796780" w:rsidRPr="00E6482E" w:rsidRDefault="00796780" w:rsidP="00796780">
      <w:pPr>
        <w:jc w:val="both"/>
        <w:rPr>
          <w:rFonts w:asciiTheme="majorHAnsi" w:hAnsiTheme="majorHAnsi"/>
          <w:b/>
          <w:sz w:val="20"/>
          <w:szCs w:val="20"/>
        </w:rPr>
      </w:pPr>
      <w:r w:rsidRPr="00E6482E">
        <w:rPr>
          <w:rFonts w:asciiTheme="majorHAnsi" w:hAnsiTheme="majorHAnsi"/>
          <w:b/>
          <w:sz w:val="20"/>
          <w:szCs w:val="20"/>
        </w:rPr>
        <w:t>I. Postanowienia ogólne:</w:t>
      </w:r>
    </w:p>
    <w:p w:rsidR="00796780" w:rsidRPr="00E6482E" w:rsidRDefault="00796780" w:rsidP="00796780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Nabór przeprowadzany jest w celu wyłonienia kandydata na</w:t>
      </w:r>
      <w:r w:rsidRPr="00E6482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stanowisko urzędnicze: </w:t>
      </w:r>
      <w:r>
        <w:rPr>
          <w:rFonts w:asciiTheme="majorHAnsi" w:hAnsiTheme="majorHAnsi" w:cs="Times New Roman"/>
          <w:b/>
          <w:bCs/>
          <w:sz w:val="20"/>
          <w:szCs w:val="20"/>
          <w:lang w:eastAsia="pl-PL"/>
        </w:rPr>
        <w:t xml:space="preserve"> Główny księgowy </w:t>
      </w:r>
      <w:r w:rsidRPr="00E6482E">
        <w:rPr>
          <w:rFonts w:asciiTheme="majorHAnsi" w:hAnsiTheme="majorHAnsi" w:cs="Times New Roman"/>
          <w:b/>
          <w:bCs/>
          <w:sz w:val="20"/>
          <w:szCs w:val="20"/>
          <w:lang w:eastAsia="pl-PL"/>
        </w:rPr>
        <w:t>Zakładu Usług Komunalnych w  Górznie,</w:t>
      </w:r>
      <w:r w:rsidRPr="00E6482E">
        <w:rPr>
          <w:rFonts w:asciiTheme="majorHAnsi" w:hAnsiTheme="majorHAnsi"/>
          <w:sz w:val="20"/>
          <w:szCs w:val="20"/>
        </w:rPr>
        <w:t>w wymiarze</w:t>
      </w:r>
      <w:r>
        <w:rPr>
          <w:rFonts w:asciiTheme="majorHAnsi" w:hAnsiTheme="majorHAnsi"/>
          <w:sz w:val="20"/>
          <w:szCs w:val="20"/>
        </w:rPr>
        <w:t xml:space="preserve"> pełny etat </w:t>
      </w:r>
      <w:proofErr w:type="spellStart"/>
      <w:r w:rsidRPr="00E6482E">
        <w:rPr>
          <w:rFonts w:asciiTheme="majorHAnsi" w:hAnsiTheme="majorHAnsi"/>
          <w:sz w:val="20"/>
          <w:szCs w:val="20"/>
        </w:rPr>
        <w:t>etat</w:t>
      </w:r>
      <w:proofErr w:type="spellEnd"/>
      <w:r w:rsidRPr="00E6482E">
        <w:rPr>
          <w:rFonts w:asciiTheme="majorHAnsi" w:hAnsiTheme="majorHAnsi"/>
          <w:sz w:val="20"/>
          <w:szCs w:val="20"/>
        </w:rPr>
        <w:t>.</w:t>
      </w:r>
    </w:p>
    <w:p w:rsidR="00796780" w:rsidRPr="00E6482E" w:rsidRDefault="00796780" w:rsidP="00796780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796780" w:rsidRPr="00E6482E" w:rsidRDefault="00796780" w:rsidP="00796780">
      <w:pPr>
        <w:pStyle w:val="Akapitzlist"/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Ogłoszenie o naborze umieszcza się na tablicy ogłoszeń w Urzędzie Gminy w Górznie oraz w Biuletynie Informacji Publicznej Gminy Górzno.</w:t>
      </w:r>
    </w:p>
    <w:p w:rsidR="00796780" w:rsidRPr="00E6482E" w:rsidRDefault="00796780" w:rsidP="00796780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Wymagania jakie powinna posiadać osoba na w/w stanowisko podaje się w ogłoszeniu  o naborze.</w:t>
      </w:r>
    </w:p>
    <w:p w:rsidR="00796780" w:rsidRPr="00E6482E" w:rsidRDefault="00796780" w:rsidP="00796780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Nabór przeprowadza komisja w składzie </w:t>
      </w:r>
      <w:r>
        <w:rPr>
          <w:rFonts w:asciiTheme="majorHAnsi" w:hAnsiTheme="majorHAnsi"/>
          <w:sz w:val="20"/>
          <w:szCs w:val="20"/>
        </w:rPr>
        <w:t xml:space="preserve">4 </w:t>
      </w:r>
      <w:r w:rsidRPr="00E6482E">
        <w:rPr>
          <w:rFonts w:asciiTheme="majorHAnsi" w:hAnsiTheme="majorHAnsi"/>
          <w:sz w:val="20"/>
          <w:szCs w:val="20"/>
        </w:rPr>
        <w:t>osobowym.</w:t>
      </w:r>
    </w:p>
    <w:p w:rsidR="00796780" w:rsidRPr="00E6482E" w:rsidRDefault="00796780" w:rsidP="00796780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Posiedzenie komisji jest protokołowane. Protokolantem może być osoba spoza komisji.</w:t>
      </w:r>
    </w:p>
    <w:p w:rsidR="00796780" w:rsidRPr="00E6482E" w:rsidRDefault="00796780" w:rsidP="00796780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Obrady komisji nie są jawne. Członkowie komisji i protokolant mają obowiązek zachowania tajemnicy w zakresie przebiegu obrad komisji. </w:t>
      </w:r>
    </w:p>
    <w:p w:rsidR="00796780" w:rsidRPr="00E6482E" w:rsidRDefault="00796780" w:rsidP="00796780">
      <w:pPr>
        <w:numPr>
          <w:ilvl w:val="0"/>
          <w:numId w:val="2"/>
        </w:numPr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Decyzje komisji  są ważne jeżeli w </w:t>
      </w:r>
      <w:r w:rsidRPr="00E6482E">
        <w:rPr>
          <w:rFonts w:asciiTheme="majorHAnsi" w:hAnsiTheme="majorHAnsi"/>
          <w:color w:val="000000"/>
          <w:sz w:val="20"/>
          <w:szCs w:val="20"/>
        </w:rPr>
        <w:t>posiedzeniu</w:t>
      </w:r>
      <w:r w:rsidRPr="00E6482E">
        <w:rPr>
          <w:rFonts w:asciiTheme="majorHAnsi" w:hAnsiTheme="majorHAnsi"/>
          <w:sz w:val="20"/>
          <w:szCs w:val="20"/>
        </w:rPr>
        <w:t xml:space="preserve"> uczestniczy co najmniej 2/3 składu komisji.</w:t>
      </w:r>
    </w:p>
    <w:p w:rsidR="00796780" w:rsidRPr="00E6482E" w:rsidRDefault="00796780" w:rsidP="00796780">
      <w:pPr>
        <w:jc w:val="both"/>
        <w:rPr>
          <w:rFonts w:asciiTheme="majorHAnsi" w:hAnsiTheme="majorHAnsi"/>
          <w:sz w:val="20"/>
          <w:szCs w:val="20"/>
        </w:rPr>
      </w:pPr>
    </w:p>
    <w:p w:rsidR="00796780" w:rsidRPr="00E6482E" w:rsidRDefault="00796780" w:rsidP="00796780">
      <w:pPr>
        <w:jc w:val="both"/>
        <w:rPr>
          <w:rFonts w:asciiTheme="majorHAnsi" w:hAnsiTheme="majorHAnsi"/>
          <w:b/>
          <w:sz w:val="20"/>
          <w:szCs w:val="20"/>
        </w:rPr>
      </w:pPr>
      <w:r w:rsidRPr="00E6482E">
        <w:rPr>
          <w:rFonts w:asciiTheme="majorHAnsi" w:hAnsiTheme="majorHAnsi"/>
          <w:b/>
          <w:sz w:val="20"/>
          <w:szCs w:val="20"/>
        </w:rPr>
        <w:t xml:space="preserve">II. </w:t>
      </w:r>
      <w:r>
        <w:rPr>
          <w:rFonts w:asciiTheme="majorHAnsi" w:hAnsiTheme="majorHAnsi"/>
          <w:b/>
          <w:sz w:val="20"/>
          <w:szCs w:val="20"/>
        </w:rPr>
        <w:t>Etapy postępowania konkursowego:</w:t>
      </w:r>
    </w:p>
    <w:p w:rsidR="00796780" w:rsidRPr="00E6482E" w:rsidRDefault="00796780" w:rsidP="00796780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Etap I - weryfikacja formalno-prawna 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Po upływie terminu wskazanego w ogłoszeniu następuje otwarcie ofert.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Komisja do dalszego postępowania dopuszcza kandydatów, którzy dostarczyli kompletne dokumenty i spełniają warunki zawarte w ogłoszeniu.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Kandydaci, których oferty komisja postanowiła pozostawić bez dalszego rozpoznania,  informowani są o powyższym z podaniem  uzasadnienia takiego stanowiska komisji. Decyzja komisji jest ostateczna i nie przysługują od niej żadne środki odwoławcze. </w:t>
      </w:r>
    </w:p>
    <w:p w:rsidR="00796780" w:rsidRPr="00E6482E" w:rsidRDefault="00796780" w:rsidP="00796780">
      <w:pPr>
        <w:jc w:val="both"/>
        <w:rPr>
          <w:rFonts w:asciiTheme="majorHAnsi" w:hAnsiTheme="majorHAnsi"/>
          <w:sz w:val="20"/>
          <w:szCs w:val="20"/>
        </w:rPr>
      </w:pPr>
    </w:p>
    <w:p w:rsidR="00796780" w:rsidRPr="00E6482E" w:rsidRDefault="00796780" w:rsidP="00796780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Etap II  -  ocena kandydatów.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Z kandydatami dopuszczonymi do II etapu oceny zostanie przeprowadzony test wiedzy, </w:t>
      </w:r>
      <w:r>
        <w:rPr>
          <w:rFonts w:asciiTheme="majorHAnsi" w:hAnsiTheme="majorHAnsi"/>
          <w:sz w:val="20"/>
          <w:szCs w:val="20"/>
        </w:rPr>
        <w:t>z trzema kandydatami,  którzy osiągną największą liczbę punktów przeprowadzona zostanie rozmowa kwalifikacyjna.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Kandydaci  muszą wykazać się znajomością obowiązujących przepisów ustawy o </w:t>
      </w:r>
      <w:r w:rsidRPr="00E6482E">
        <w:rPr>
          <w:rFonts w:asciiTheme="majorHAnsi" w:eastAsiaTheme="minorHAnsi" w:hAnsiTheme="majorHAnsi" w:cs="Times New Roman"/>
          <w:sz w:val="20"/>
          <w:szCs w:val="20"/>
          <w:lang w:eastAsia="en-US"/>
        </w:rPr>
        <w:t xml:space="preserve">ustawy o samorządzie gminnym, o finansach publicznych, prawa zamówień publicznych, a także ustaw: o gospodarce komunalnej, o zaopatrzeniu w wodę i odprowadzaniu ścieków, prawo budowlane, ochronie praw lokatorów, mieszkaniowym zasobie gminy i o zmianie kodeksu cywilnego. 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Wyboru kandydata przewidzianego do zatrudnienia dokona powołana Komisja w głosowaniu 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>Za wybranego uważa się tego kandydata, który uzyska największą ilość głosów.</w:t>
      </w:r>
    </w:p>
    <w:p w:rsidR="00796780" w:rsidRPr="00E6482E" w:rsidRDefault="00796780" w:rsidP="00796780">
      <w:pPr>
        <w:numPr>
          <w:ilvl w:val="1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E6482E">
        <w:rPr>
          <w:rFonts w:asciiTheme="majorHAnsi" w:hAnsiTheme="majorHAnsi"/>
          <w:sz w:val="20"/>
          <w:szCs w:val="20"/>
        </w:rPr>
        <w:t xml:space="preserve">Decyzję ostateczną w kwestii zatrudnienia podejmuje </w:t>
      </w:r>
      <w:r>
        <w:rPr>
          <w:rFonts w:asciiTheme="majorHAnsi" w:hAnsiTheme="majorHAnsi"/>
          <w:sz w:val="20"/>
          <w:szCs w:val="20"/>
        </w:rPr>
        <w:t>Kierownik Zakładu Usług Komunalnych w Górznie</w:t>
      </w:r>
      <w:r w:rsidRPr="00E6482E">
        <w:rPr>
          <w:rFonts w:asciiTheme="majorHAnsi" w:hAnsiTheme="majorHAnsi"/>
          <w:sz w:val="20"/>
          <w:szCs w:val="20"/>
        </w:rPr>
        <w:t>.</w:t>
      </w:r>
    </w:p>
    <w:p w:rsidR="00796780" w:rsidRPr="00E6482E" w:rsidRDefault="00796780" w:rsidP="00796780">
      <w:pPr>
        <w:ind w:left="360"/>
        <w:jc w:val="both"/>
        <w:rPr>
          <w:rFonts w:asciiTheme="majorHAnsi" w:hAnsiTheme="majorHAnsi"/>
          <w:sz w:val="20"/>
          <w:szCs w:val="20"/>
        </w:rPr>
      </w:pPr>
    </w:p>
    <w:p w:rsidR="00796780" w:rsidRPr="00E6482E" w:rsidRDefault="00796780" w:rsidP="00796780">
      <w:pPr>
        <w:jc w:val="both"/>
        <w:rPr>
          <w:rFonts w:asciiTheme="majorHAnsi" w:hAnsiTheme="majorHAnsi"/>
          <w:b/>
          <w:sz w:val="20"/>
          <w:szCs w:val="20"/>
        </w:rPr>
      </w:pPr>
      <w:r w:rsidRPr="00E6482E">
        <w:rPr>
          <w:rFonts w:asciiTheme="majorHAnsi" w:hAnsiTheme="majorHAnsi"/>
          <w:b/>
          <w:sz w:val="20"/>
          <w:szCs w:val="20"/>
        </w:rPr>
        <w:t>III.</w:t>
      </w:r>
      <w:r>
        <w:rPr>
          <w:rFonts w:asciiTheme="majorHAnsi" w:hAnsiTheme="majorHAnsi"/>
          <w:b/>
          <w:sz w:val="20"/>
          <w:szCs w:val="20"/>
        </w:rPr>
        <w:t xml:space="preserve"> Postanowienie końcowe:</w:t>
      </w:r>
    </w:p>
    <w:p w:rsidR="00796780" w:rsidRDefault="00796780" w:rsidP="00796780">
      <w:pPr>
        <w:tabs>
          <w:tab w:val="left" w:pos="118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Pr="00E6482E">
        <w:rPr>
          <w:rFonts w:asciiTheme="majorHAnsi" w:hAnsiTheme="majorHAnsi"/>
          <w:sz w:val="20"/>
          <w:szCs w:val="20"/>
        </w:rPr>
        <w:t xml:space="preserve">Protokoły komisji z przebiegu  przeprowadzonego naboru kandydatów na  urzędnicze stanowisko pracy przechowywane są w dokumentacji komisji, zgromadzonej w </w:t>
      </w:r>
      <w:r>
        <w:rPr>
          <w:rFonts w:asciiTheme="majorHAnsi" w:hAnsiTheme="majorHAnsi"/>
          <w:sz w:val="20"/>
          <w:szCs w:val="20"/>
        </w:rPr>
        <w:t>Zakładzie Usług Komunalnych.</w:t>
      </w:r>
    </w:p>
    <w:p w:rsidR="00796780" w:rsidRPr="00E6482E" w:rsidRDefault="00796780" w:rsidP="00796780">
      <w:pPr>
        <w:tabs>
          <w:tab w:val="left" w:pos="118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Dokumenty osób, które nie spełniły wymagań formalnych zostaną zwrócone kandydatom.</w:t>
      </w:r>
    </w:p>
    <w:p w:rsidR="00796780" w:rsidRDefault="00796780" w:rsidP="00796780">
      <w:pPr>
        <w:ind w:left="4248"/>
        <w:jc w:val="center"/>
        <w:rPr>
          <w:rFonts w:asciiTheme="majorHAnsi" w:hAnsiTheme="majorHAnsi"/>
          <w:sz w:val="20"/>
          <w:szCs w:val="20"/>
        </w:rPr>
      </w:pPr>
    </w:p>
    <w:p w:rsidR="00796780" w:rsidRPr="00E6482E" w:rsidRDefault="00796780" w:rsidP="00796780">
      <w:pPr>
        <w:ind w:left="4248"/>
        <w:jc w:val="center"/>
        <w:rPr>
          <w:rFonts w:asciiTheme="majorHAnsi" w:hAnsiTheme="majorHAnsi"/>
          <w:sz w:val="20"/>
          <w:szCs w:val="20"/>
        </w:rPr>
      </w:pPr>
    </w:p>
    <w:p w:rsidR="00796780" w:rsidRDefault="00796780" w:rsidP="00796780">
      <w:pPr>
        <w:ind w:left="4248"/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p.o</w:t>
      </w:r>
      <w:proofErr w:type="spellEnd"/>
      <w:r>
        <w:rPr>
          <w:rFonts w:asciiTheme="majorHAnsi" w:hAnsiTheme="majorHAnsi"/>
          <w:sz w:val="20"/>
          <w:szCs w:val="20"/>
        </w:rPr>
        <w:t xml:space="preserve"> Kierownika ZUK</w:t>
      </w:r>
    </w:p>
    <w:p w:rsidR="00796780" w:rsidRPr="00DD7100" w:rsidRDefault="00796780" w:rsidP="00796780">
      <w:pPr>
        <w:ind w:left="424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-//-</w:t>
      </w:r>
      <w:bookmarkStart w:id="0" w:name="_GoBack"/>
      <w:bookmarkEnd w:id="0"/>
    </w:p>
    <w:p w:rsidR="00796780" w:rsidRDefault="00796780" w:rsidP="00796780">
      <w:pPr>
        <w:ind w:left="424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Stefan Tylicki</w:t>
      </w:r>
    </w:p>
    <w:p w:rsidR="00A70DD7" w:rsidRDefault="007B7C36"/>
    <w:sectPr w:rsidR="00A70DD7" w:rsidSect="0044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ACA"/>
    <w:multiLevelType w:val="hybridMultilevel"/>
    <w:tmpl w:val="790EB30C"/>
    <w:lvl w:ilvl="0" w:tplc="8774F2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357"/>
    <w:multiLevelType w:val="hybridMultilevel"/>
    <w:tmpl w:val="BE52E5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3B905D5"/>
    <w:multiLevelType w:val="hybridMultilevel"/>
    <w:tmpl w:val="6B9CA1AE"/>
    <w:lvl w:ilvl="0" w:tplc="712AD7C6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15C6"/>
    <w:multiLevelType w:val="hybridMultilevel"/>
    <w:tmpl w:val="3512715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537BCA"/>
    <w:multiLevelType w:val="hybridMultilevel"/>
    <w:tmpl w:val="8370C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6780"/>
    <w:rsid w:val="00021778"/>
    <w:rsid w:val="003A3A62"/>
    <w:rsid w:val="004425FE"/>
    <w:rsid w:val="00796780"/>
    <w:rsid w:val="007B5DEA"/>
    <w:rsid w:val="007B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7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2605</Words>
  <Characters>15634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RogozinskaE</dc:creator>
  <cp:lastModifiedBy>LENOVO USER</cp:lastModifiedBy>
  <cp:revision>2</cp:revision>
  <dcterms:created xsi:type="dcterms:W3CDTF">2014-01-28T10:50:00Z</dcterms:created>
  <dcterms:modified xsi:type="dcterms:W3CDTF">2014-01-28T10:59:00Z</dcterms:modified>
</cp:coreProperties>
</file>