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0B" w:rsidRDefault="00AE4FEF" w:rsidP="00AE4FEF">
      <w:pPr>
        <w:jc w:val="center"/>
        <w:rPr>
          <w:b/>
          <w:sz w:val="36"/>
          <w:szCs w:val="36"/>
        </w:rPr>
      </w:pPr>
      <w:r w:rsidRPr="00AE4FEF">
        <w:rPr>
          <w:b/>
          <w:sz w:val="36"/>
          <w:szCs w:val="36"/>
        </w:rPr>
        <w:t>O B W I E S Z C Z E N I E</w:t>
      </w:r>
    </w:p>
    <w:p w:rsidR="00AE4FEF" w:rsidRPr="00AE4FEF" w:rsidRDefault="00AE4FEF" w:rsidP="00AE4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6C3F7B">
        <w:rPr>
          <w:b/>
          <w:sz w:val="36"/>
          <w:szCs w:val="36"/>
        </w:rPr>
        <w:t>urmistrza Gminy Górzno z dnia 07.07.2014</w:t>
      </w:r>
      <w:bookmarkStart w:id="0" w:name="_GoBack"/>
      <w:bookmarkEnd w:id="0"/>
      <w:r>
        <w:rPr>
          <w:b/>
          <w:sz w:val="36"/>
          <w:szCs w:val="36"/>
        </w:rPr>
        <w:t xml:space="preserve"> r.</w:t>
      </w:r>
    </w:p>
    <w:p w:rsidR="00AE4FEF" w:rsidRDefault="00AE4FEF" w:rsidP="00AE4FEF">
      <w:pPr>
        <w:jc w:val="both"/>
        <w:rPr>
          <w:sz w:val="24"/>
          <w:szCs w:val="24"/>
        </w:rPr>
      </w:pPr>
    </w:p>
    <w:p w:rsidR="006C3F7B" w:rsidRDefault="00AE4FEF" w:rsidP="00AE4F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F7B">
        <w:rPr>
          <w:sz w:val="24"/>
          <w:szCs w:val="24"/>
        </w:rPr>
        <w:t xml:space="preserve">    </w:t>
      </w:r>
      <w:r>
        <w:rPr>
          <w:sz w:val="24"/>
          <w:szCs w:val="24"/>
        </w:rPr>
        <w:t>Na podstawie art. 49 ustawy z dnia 14 czerwca 1960 r. Kodeks Postępowania Administracyjnego (tekst jedn. Dz. U. z 2013 , poz.267</w:t>
      </w:r>
      <w:r w:rsidR="006C3F7B">
        <w:rPr>
          <w:sz w:val="24"/>
          <w:szCs w:val="24"/>
        </w:rPr>
        <w:t xml:space="preserve"> ze zm. </w:t>
      </w:r>
      <w:r>
        <w:rPr>
          <w:sz w:val="24"/>
          <w:szCs w:val="24"/>
        </w:rPr>
        <w:t>) oraz art.74 ust.3 i art.85 ust.3 ustawy z dnia 3 października 2008 r. o dostępie do informacji o środowisku i jego ochronie, udziale społeczeństwa w ochronie środowiska oraz o ocenach oddziaływania na środowisko (Dz. U. z 2008 r. Nr 199, poz. 1227</w:t>
      </w:r>
      <w:r w:rsidR="006C3F7B">
        <w:rPr>
          <w:sz w:val="24"/>
          <w:szCs w:val="24"/>
        </w:rPr>
        <w:t xml:space="preserve">  ze zm.</w:t>
      </w:r>
      <w:r>
        <w:rPr>
          <w:sz w:val="24"/>
          <w:szCs w:val="24"/>
        </w:rPr>
        <w:t>)</w:t>
      </w:r>
      <w:r w:rsidR="006C3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informuję, że wydana została decyzja o środowiskowych uwarunkowaniach zgody na realizację planowanego przedsięwzięcia pn. </w:t>
      </w:r>
      <w:r w:rsidR="006C3F7B" w:rsidRPr="006C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elektrowni fotowoltaicznej o mocy do 1 MW, linii SN wraz z kablami sterowa</w:t>
      </w:r>
      <w:r w:rsidR="006C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i telekomunikacyjnymi</w:t>
      </w:r>
      <w:r w:rsidR="006C3F7B" w:rsidRPr="006C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dróg wewnętrznych oraz niezbędnych urządzeń elektroenergetycznych </w:t>
      </w:r>
      <w:r w:rsidR="006C3F7B" w:rsidRPr="006C3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na </w:t>
      </w:r>
      <w:r w:rsidR="006C3F7B" w:rsidRPr="006C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działki nr 149 </w:t>
      </w:r>
      <w:r w:rsidR="006C3F7B" w:rsidRPr="006C3F7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 Górzno-Wyb., obręb Górzno-</w:t>
      </w:r>
      <w:proofErr w:type="spellStart"/>
      <w:r w:rsidR="006C3F7B" w:rsidRPr="006C3F7B">
        <w:rPr>
          <w:rFonts w:ascii="Times New Roman" w:eastAsia="Times New Roman" w:hAnsi="Times New Roman" w:cs="Times New Roman"/>
          <w:sz w:val="24"/>
          <w:szCs w:val="24"/>
          <w:lang w:eastAsia="pl-PL"/>
        </w:rPr>
        <w:t>Wyb</w:t>
      </w:r>
      <w:proofErr w:type="spellEnd"/>
      <w:r w:rsidR="006C3F7B" w:rsidRPr="006C3F7B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Górzno.</w:t>
      </w:r>
    </w:p>
    <w:p w:rsidR="00AE4FEF" w:rsidRDefault="00AE4FEF" w:rsidP="00AE4FEF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 o możliwości z treścią wydanej decyzji, dokumentacją sprawy oraz składania uwag i wniosków dotyczących planowanego przedsięwzięcia w pokoju nr 3 Urzędu Gminy Górzno, ul. Rynek 1, w ciągu 14 dni od daty podania do publicznej wiadomości niniejszego obwieszczenia.</w:t>
      </w: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Default="00AE4FEF" w:rsidP="00AE4FEF">
      <w:pPr>
        <w:jc w:val="both"/>
        <w:rPr>
          <w:sz w:val="24"/>
          <w:szCs w:val="24"/>
        </w:rPr>
      </w:pPr>
    </w:p>
    <w:p w:rsidR="00AE4FEF" w:rsidRPr="00AE4FEF" w:rsidRDefault="00AE4FEF" w:rsidP="00AE4FEF">
      <w:pPr>
        <w:jc w:val="both"/>
        <w:rPr>
          <w:sz w:val="18"/>
          <w:szCs w:val="18"/>
        </w:rPr>
      </w:pPr>
      <w:r>
        <w:rPr>
          <w:sz w:val="18"/>
          <w:szCs w:val="18"/>
        </w:rPr>
        <w:t>Opracował/sprawdził: Jolanta Ślesińska</w:t>
      </w:r>
    </w:p>
    <w:sectPr w:rsidR="00AE4FEF" w:rsidRPr="00AE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F"/>
    <w:rsid w:val="001E5F0B"/>
    <w:rsid w:val="006C3F7B"/>
    <w:rsid w:val="00A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Ślesińska Jolanta</cp:lastModifiedBy>
  <cp:revision>2</cp:revision>
  <cp:lastPrinted>2014-07-07T08:16:00Z</cp:lastPrinted>
  <dcterms:created xsi:type="dcterms:W3CDTF">2013-07-03T09:28:00Z</dcterms:created>
  <dcterms:modified xsi:type="dcterms:W3CDTF">2014-07-07T08:16:00Z</dcterms:modified>
</cp:coreProperties>
</file>