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57" w:rsidRDefault="00077985" w:rsidP="000A1257">
      <w:pPr>
        <w:ind w:left="2124" w:firstLine="708"/>
        <w:rPr>
          <w:rFonts w:ascii="Times New Roman" w:hAnsi="Times New Roman" w:cs="Times New Roman"/>
          <w:b/>
          <w:sz w:val="24"/>
          <w:szCs w:val="24"/>
        </w:rPr>
      </w:pPr>
      <w:r w:rsidRPr="000A1257">
        <w:rPr>
          <w:rFonts w:ascii="Times New Roman" w:hAnsi="Times New Roman" w:cs="Times New Roman"/>
          <w:b/>
          <w:sz w:val="24"/>
          <w:szCs w:val="24"/>
        </w:rPr>
        <w:t>Zarządzenie Nr</w:t>
      </w:r>
      <w:r w:rsidR="00323D0B">
        <w:rPr>
          <w:rFonts w:ascii="Times New Roman" w:hAnsi="Times New Roman" w:cs="Times New Roman"/>
          <w:b/>
          <w:sz w:val="24"/>
          <w:szCs w:val="24"/>
        </w:rPr>
        <w:t xml:space="preserve"> </w:t>
      </w:r>
      <w:r w:rsidR="001C39CD">
        <w:rPr>
          <w:rFonts w:ascii="Times New Roman" w:hAnsi="Times New Roman" w:cs="Times New Roman"/>
          <w:b/>
          <w:sz w:val="24"/>
          <w:szCs w:val="24"/>
        </w:rPr>
        <w:t>261</w:t>
      </w:r>
      <w:r w:rsidRPr="000A1257">
        <w:rPr>
          <w:rFonts w:ascii="Times New Roman" w:hAnsi="Times New Roman" w:cs="Times New Roman"/>
          <w:b/>
          <w:sz w:val="24"/>
          <w:szCs w:val="24"/>
        </w:rPr>
        <w:t>/201</w:t>
      </w:r>
      <w:r w:rsidR="009F3832">
        <w:rPr>
          <w:rFonts w:ascii="Times New Roman" w:hAnsi="Times New Roman" w:cs="Times New Roman"/>
          <w:b/>
          <w:sz w:val="24"/>
          <w:szCs w:val="24"/>
        </w:rPr>
        <w:t>4</w:t>
      </w:r>
    </w:p>
    <w:p w:rsidR="00077985" w:rsidRPr="000A1257" w:rsidRDefault="000A1257" w:rsidP="000A1257">
      <w:pPr>
        <w:ind w:left="2124" w:firstLine="708"/>
        <w:rPr>
          <w:rFonts w:ascii="Times New Roman" w:hAnsi="Times New Roman" w:cs="Times New Roman"/>
          <w:b/>
          <w:sz w:val="24"/>
          <w:szCs w:val="24"/>
        </w:rPr>
      </w:pPr>
      <w:r>
        <w:rPr>
          <w:rFonts w:ascii="Times New Roman" w:hAnsi="Times New Roman" w:cs="Times New Roman"/>
          <w:b/>
          <w:sz w:val="24"/>
          <w:szCs w:val="24"/>
        </w:rPr>
        <w:t xml:space="preserve">Burmistrza </w:t>
      </w:r>
      <w:r w:rsidR="009A4D6B">
        <w:rPr>
          <w:rFonts w:ascii="Times New Roman" w:hAnsi="Times New Roman" w:cs="Times New Roman"/>
          <w:b/>
          <w:sz w:val="24"/>
          <w:szCs w:val="24"/>
        </w:rPr>
        <w:t>G</w:t>
      </w:r>
      <w:r w:rsidR="00077985" w:rsidRPr="000A1257">
        <w:rPr>
          <w:rFonts w:ascii="Times New Roman" w:hAnsi="Times New Roman" w:cs="Times New Roman"/>
          <w:b/>
          <w:sz w:val="24"/>
          <w:szCs w:val="24"/>
        </w:rPr>
        <w:t xml:space="preserve">órzno </w:t>
      </w:r>
    </w:p>
    <w:p w:rsidR="00077985" w:rsidRPr="000A1257" w:rsidRDefault="00077985" w:rsidP="000A1257">
      <w:pPr>
        <w:ind w:left="2124" w:firstLine="708"/>
        <w:rPr>
          <w:rFonts w:ascii="Times New Roman" w:hAnsi="Times New Roman" w:cs="Times New Roman"/>
          <w:b/>
          <w:sz w:val="24"/>
          <w:szCs w:val="24"/>
        </w:rPr>
      </w:pPr>
      <w:r w:rsidRPr="000A1257">
        <w:rPr>
          <w:rFonts w:ascii="Times New Roman" w:hAnsi="Times New Roman" w:cs="Times New Roman"/>
          <w:b/>
          <w:sz w:val="24"/>
          <w:szCs w:val="24"/>
        </w:rPr>
        <w:t>z dnia</w:t>
      </w:r>
      <w:r w:rsidR="006D49F9">
        <w:rPr>
          <w:rFonts w:ascii="Times New Roman" w:hAnsi="Times New Roman" w:cs="Times New Roman"/>
          <w:b/>
          <w:sz w:val="24"/>
          <w:szCs w:val="24"/>
        </w:rPr>
        <w:t xml:space="preserve"> </w:t>
      </w:r>
      <w:r w:rsidR="001C39CD">
        <w:rPr>
          <w:rFonts w:ascii="Times New Roman" w:hAnsi="Times New Roman" w:cs="Times New Roman"/>
          <w:b/>
          <w:sz w:val="24"/>
          <w:szCs w:val="24"/>
        </w:rPr>
        <w:t>16 lipca</w:t>
      </w:r>
      <w:r w:rsidRPr="000A1257">
        <w:rPr>
          <w:rFonts w:ascii="Times New Roman" w:hAnsi="Times New Roman" w:cs="Times New Roman"/>
          <w:b/>
          <w:sz w:val="24"/>
          <w:szCs w:val="24"/>
        </w:rPr>
        <w:t xml:space="preserve"> 201</w:t>
      </w:r>
      <w:r w:rsidR="009F3832">
        <w:rPr>
          <w:rFonts w:ascii="Times New Roman" w:hAnsi="Times New Roman" w:cs="Times New Roman"/>
          <w:b/>
          <w:sz w:val="24"/>
          <w:szCs w:val="24"/>
        </w:rPr>
        <w:t>4</w:t>
      </w:r>
      <w:r w:rsidRPr="000A1257">
        <w:rPr>
          <w:rFonts w:ascii="Times New Roman" w:hAnsi="Times New Roman" w:cs="Times New Roman"/>
          <w:b/>
          <w:sz w:val="24"/>
          <w:szCs w:val="24"/>
        </w:rPr>
        <w:t xml:space="preserve"> r.</w:t>
      </w:r>
    </w:p>
    <w:p w:rsidR="00077985" w:rsidRPr="008E4568" w:rsidRDefault="00077985">
      <w:pPr>
        <w:rPr>
          <w:rFonts w:ascii="Times New Roman" w:hAnsi="Times New Roman" w:cs="Times New Roman"/>
          <w:b/>
          <w:sz w:val="24"/>
          <w:szCs w:val="24"/>
        </w:rPr>
      </w:pPr>
      <w:r w:rsidRPr="000A1257">
        <w:rPr>
          <w:rFonts w:ascii="Times New Roman" w:hAnsi="Times New Roman" w:cs="Times New Roman"/>
          <w:b/>
          <w:sz w:val="24"/>
          <w:szCs w:val="24"/>
        </w:rPr>
        <w:t xml:space="preserve">w sprawie </w:t>
      </w:r>
      <w:r w:rsidR="00FA1F3C">
        <w:rPr>
          <w:rFonts w:ascii="Times New Roman" w:hAnsi="Times New Roman" w:cs="Times New Roman"/>
          <w:b/>
          <w:sz w:val="24"/>
          <w:szCs w:val="24"/>
        </w:rPr>
        <w:t xml:space="preserve">ustalenia przepisów wewnętrznych dotyczących przyjętych zasad (polityki) rachunkowości i zakładowego planu kont przy realizacji projektu </w:t>
      </w:r>
      <w:r w:rsidR="00323D0B">
        <w:rPr>
          <w:rFonts w:ascii="Times New Roman" w:hAnsi="Times New Roman" w:cs="Times New Roman"/>
          <w:b/>
          <w:sz w:val="24"/>
          <w:szCs w:val="24"/>
        </w:rPr>
        <w:t>pn. „</w:t>
      </w:r>
      <w:r w:rsidR="0094355E">
        <w:rPr>
          <w:rFonts w:ascii="Times New Roman" w:hAnsi="Times New Roman" w:cs="Times New Roman"/>
          <w:b/>
          <w:sz w:val="24"/>
          <w:szCs w:val="24"/>
        </w:rPr>
        <w:t>Budowa wodociągu wraz z przyłączami w sołectwie Czarny Bryńsk, Gmina Górzn</w:t>
      </w:r>
      <w:r w:rsidR="006A05A6">
        <w:rPr>
          <w:rFonts w:ascii="Times New Roman" w:hAnsi="Times New Roman" w:cs="Times New Roman"/>
          <w:b/>
          <w:sz w:val="24"/>
          <w:szCs w:val="24"/>
        </w:rPr>
        <w:t>o</w:t>
      </w:r>
      <w:r w:rsidR="00323D0B">
        <w:rPr>
          <w:rFonts w:ascii="Times New Roman" w:hAnsi="Times New Roman" w:cs="Times New Roman"/>
          <w:b/>
          <w:sz w:val="24"/>
          <w:szCs w:val="24"/>
        </w:rPr>
        <w:t xml:space="preserve">”, </w:t>
      </w:r>
      <w:r w:rsidR="00FA1F3C">
        <w:rPr>
          <w:rFonts w:ascii="Times New Roman" w:hAnsi="Times New Roman" w:cs="Times New Roman"/>
          <w:b/>
          <w:sz w:val="24"/>
          <w:szCs w:val="24"/>
        </w:rPr>
        <w:t xml:space="preserve">współfinansowanego ze środków Unii Europejskiej w ramach </w:t>
      </w:r>
      <w:r w:rsidR="0094355E">
        <w:rPr>
          <w:rFonts w:ascii="Times New Roman" w:hAnsi="Times New Roman" w:cs="Times New Roman"/>
          <w:b/>
          <w:sz w:val="24"/>
          <w:szCs w:val="24"/>
        </w:rPr>
        <w:t>Dz</w:t>
      </w:r>
      <w:r w:rsidR="009F3832">
        <w:rPr>
          <w:rFonts w:ascii="Times New Roman" w:hAnsi="Times New Roman" w:cs="Times New Roman"/>
          <w:b/>
          <w:sz w:val="24"/>
          <w:szCs w:val="24"/>
        </w:rPr>
        <w:t>i</w:t>
      </w:r>
      <w:r w:rsidR="0094355E">
        <w:rPr>
          <w:rFonts w:ascii="Times New Roman" w:hAnsi="Times New Roman" w:cs="Times New Roman"/>
          <w:b/>
          <w:sz w:val="24"/>
          <w:szCs w:val="24"/>
        </w:rPr>
        <w:t>ałania „Podstawowe Usługi dla gospodarki i ludności wiejskiej” objętego PROW na lata 2007-2013</w:t>
      </w:r>
      <w:r w:rsidR="009F3832">
        <w:rPr>
          <w:rFonts w:ascii="Times New Roman" w:hAnsi="Times New Roman" w:cs="Times New Roman"/>
          <w:b/>
          <w:sz w:val="24"/>
          <w:szCs w:val="24"/>
        </w:rPr>
        <w:t>.</w:t>
      </w:r>
    </w:p>
    <w:p w:rsidR="00A36887" w:rsidRDefault="00077985" w:rsidP="000A1257">
      <w:pPr>
        <w:pStyle w:val="Bezodstpw"/>
        <w:rPr>
          <w:rFonts w:ascii="Times New Roman" w:hAnsi="Times New Roman" w:cs="Times New Roman"/>
        </w:rPr>
      </w:pPr>
      <w:r w:rsidRPr="00110A38">
        <w:rPr>
          <w:rFonts w:ascii="Times New Roman" w:hAnsi="Times New Roman" w:cs="Times New Roman"/>
        </w:rPr>
        <w:tab/>
        <w:t xml:space="preserve">Na podstawie </w:t>
      </w:r>
      <w:r w:rsidR="00A36887">
        <w:rPr>
          <w:rFonts w:ascii="Times New Roman" w:hAnsi="Times New Roman" w:cs="Times New Roman"/>
        </w:rPr>
        <w:t>:</w:t>
      </w:r>
    </w:p>
    <w:p w:rsidR="00A36887" w:rsidRDefault="00A36887" w:rsidP="000A1257">
      <w:pPr>
        <w:pStyle w:val="Bezodstpw"/>
        <w:rPr>
          <w:rFonts w:ascii="Times New Roman" w:hAnsi="Times New Roman" w:cs="Times New Roman"/>
        </w:rPr>
      </w:pPr>
      <w:r>
        <w:rPr>
          <w:rFonts w:ascii="Times New Roman" w:hAnsi="Times New Roman" w:cs="Times New Roman"/>
        </w:rPr>
        <w:t xml:space="preserve">- przepisów </w:t>
      </w:r>
      <w:r w:rsidR="00077985" w:rsidRPr="00110A38">
        <w:rPr>
          <w:rFonts w:ascii="Times New Roman" w:hAnsi="Times New Roman" w:cs="Times New Roman"/>
        </w:rPr>
        <w:t xml:space="preserve"> ustawy z dnia 29 września 1994 r. o rachunkowości (tekst jednolity Dz. U. 20</w:t>
      </w:r>
      <w:r w:rsidR="00437CF9">
        <w:rPr>
          <w:rFonts w:ascii="Times New Roman" w:hAnsi="Times New Roman" w:cs="Times New Roman"/>
        </w:rPr>
        <w:t>13</w:t>
      </w:r>
      <w:r w:rsidR="00077985" w:rsidRPr="00110A38">
        <w:rPr>
          <w:rFonts w:ascii="Times New Roman" w:hAnsi="Times New Roman" w:cs="Times New Roman"/>
        </w:rPr>
        <w:t xml:space="preserve"> r., poz. </w:t>
      </w:r>
      <w:r w:rsidR="00437CF9">
        <w:rPr>
          <w:rFonts w:ascii="Times New Roman" w:hAnsi="Times New Roman" w:cs="Times New Roman"/>
        </w:rPr>
        <w:t>3</w:t>
      </w:r>
      <w:r w:rsidR="00077985" w:rsidRPr="00110A38">
        <w:rPr>
          <w:rFonts w:ascii="Times New Roman" w:hAnsi="Times New Roman" w:cs="Times New Roman"/>
        </w:rPr>
        <w:t>3</w:t>
      </w:r>
      <w:r w:rsidR="00437CF9">
        <w:rPr>
          <w:rFonts w:ascii="Times New Roman" w:hAnsi="Times New Roman" w:cs="Times New Roman"/>
        </w:rPr>
        <w:t>0</w:t>
      </w:r>
      <w:r w:rsidR="00077985" w:rsidRPr="00110A38">
        <w:rPr>
          <w:rFonts w:ascii="Times New Roman" w:hAnsi="Times New Roman" w:cs="Times New Roman"/>
        </w:rPr>
        <w:t xml:space="preserve"> ze zm.)</w:t>
      </w:r>
      <w:r>
        <w:rPr>
          <w:rFonts w:ascii="Times New Roman" w:hAnsi="Times New Roman" w:cs="Times New Roman"/>
        </w:rPr>
        <w:t>,</w:t>
      </w:r>
    </w:p>
    <w:p w:rsidR="00A36887" w:rsidRDefault="00A36887" w:rsidP="000A1257">
      <w:pPr>
        <w:pStyle w:val="Bezodstpw"/>
        <w:rPr>
          <w:rFonts w:ascii="Times New Roman" w:hAnsi="Times New Roman" w:cs="Times New Roman"/>
        </w:rPr>
      </w:pPr>
      <w:r>
        <w:rPr>
          <w:rFonts w:ascii="Times New Roman" w:hAnsi="Times New Roman" w:cs="Times New Roman"/>
        </w:rPr>
        <w:t>-</w:t>
      </w:r>
      <w:r w:rsidR="00077985" w:rsidRPr="00110A38">
        <w:rPr>
          <w:rFonts w:ascii="Times New Roman" w:hAnsi="Times New Roman" w:cs="Times New Roman"/>
        </w:rPr>
        <w:t xml:space="preserve"> ustawy z 27 sierpnia 2009 r. o finansach publicznych (Dz. U. </w:t>
      </w:r>
      <w:r w:rsidR="00437CF9">
        <w:rPr>
          <w:rFonts w:ascii="Times New Roman" w:hAnsi="Times New Roman" w:cs="Times New Roman"/>
        </w:rPr>
        <w:t>z 2013 r.</w:t>
      </w:r>
      <w:r w:rsidR="00077985" w:rsidRPr="00110A38">
        <w:rPr>
          <w:rFonts w:ascii="Times New Roman" w:hAnsi="Times New Roman" w:cs="Times New Roman"/>
        </w:rPr>
        <w:t xml:space="preserve">, poz. </w:t>
      </w:r>
      <w:r w:rsidR="00437CF9">
        <w:rPr>
          <w:rFonts w:ascii="Times New Roman" w:hAnsi="Times New Roman" w:cs="Times New Roman"/>
        </w:rPr>
        <w:t>885</w:t>
      </w:r>
      <w:r w:rsidR="00077985" w:rsidRPr="00110A38">
        <w:rPr>
          <w:rFonts w:ascii="Times New Roman" w:hAnsi="Times New Roman" w:cs="Times New Roman"/>
        </w:rPr>
        <w:t xml:space="preserve"> ze zm.)</w:t>
      </w:r>
      <w:r>
        <w:rPr>
          <w:rFonts w:ascii="Times New Roman" w:hAnsi="Times New Roman" w:cs="Times New Roman"/>
        </w:rPr>
        <w:t>,</w:t>
      </w:r>
    </w:p>
    <w:p w:rsidR="000A1257" w:rsidRPr="00110A38" w:rsidRDefault="00A36887" w:rsidP="000A1257">
      <w:pPr>
        <w:pStyle w:val="Bezodstpw"/>
        <w:rPr>
          <w:rFonts w:ascii="Times New Roman" w:hAnsi="Times New Roman" w:cs="Times New Roman"/>
        </w:rPr>
      </w:pPr>
      <w:r>
        <w:rPr>
          <w:rFonts w:ascii="Times New Roman" w:hAnsi="Times New Roman" w:cs="Times New Roman"/>
        </w:rPr>
        <w:t>-</w:t>
      </w:r>
      <w:r w:rsidR="00077985" w:rsidRPr="00110A38">
        <w:rPr>
          <w:rFonts w:ascii="Times New Roman" w:hAnsi="Times New Roman" w:cs="Times New Roman"/>
        </w:rPr>
        <w:t xml:space="preserve"> rozporządzenia Ministra Finansów z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nr 128, poz.861),</w:t>
      </w:r>
      <w:r w:rsidR="000A1257" w:rsidRPr="00110A38">
        <w:rPr>
          <w:rFonts w:ascii="Times New Roman" w:hAnsi="Times New Roman" w:cs="Times New Roman"/>
        </w:rPr>
        <w:t xml:space="preserve"> </w:t>
      </w:r>
    </w:p>
    <w:p w:rsidR="000A1257" w:rsidRDefault="000A1257" w:rsidP="000A1257">
      <w:pPr>
        <w:pStyle w:val="Bezodstpw"/>
        <w:rPr>
          <w:rFonts w:ascii="Times New Roman" w:hAnsi="Times New Roman" w:cs="Times New Roman"/>
        </w:rPr>
      </w:pPr>
      <w:r w:rsidRPr="00110A38">
        <w:rPr>
          <w:rFonts w:ascii="Times New Roman" w:hAnsi="Times New Roman" w:cs="Times New Roman"/>
        </w:rPr>
        <w:t>oraz wprowadzone zmiany na podstawie  rozporządzenia Ministra Finansów z dnia 19 stycznia 2012 r. zmieniające rozporządzenie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dnia 1 lutego 2012 r. poz.121),</w:t>
      </w:r>
      <w:r w:rsidR="00437CF9">
        <w:rPr>
          <w:rFonts w:ascii="Times New Roman" w:hAnsi="Times New Roman" w:cs="Times New Roman"/>
        </w:rPr>
        <w:t xml:space="preserve"> </w:t>
      </w:r>
    </w:p>
    <w:p w:rsidR="00A36887" w:rsidRPr="00110A38" w:rsidRDefault="00A36887" w:rsidP="000A1257">
      <w:pPr>
        <w:pStyle w:val="Bezodstpw"/>
        <w:rPr>
          <w:rFonts w:ascii="Times New Roman" w:hAnsi="Times New Roman" w:cs="Times New Roman"/>
        </w:rPr>
      </w:pPr>
      <w:r>
        <w:rPr>
          <w:rFonts w:ascii="Times New Roman" w:hAnsi="Times New Roman" w:cs="Times New Roman"/>
        </w:rPr>
        <w:t>- rozporządzenia Ministra Finansów z dnia</w:t>
      </w:r>
      <w:r w:rsidR="009553CB">
        <w:rPr>
          <w:rFonts w:ascii="Times New Roman" w:hAnsi="Times New Roman" w:cs="Times New Roman"/>
        </w:rPr>
        <w:t xml:space="preserve"> </w:t>
      </w:r>
      <w:r>
        <w:rPr>
          <w:rFonts w:ascii="Times New Roman" w:hAnsi="Times New Roman" w:cs="Times New Roman"/>
        </w:rPr>
        <w:t>2 marca 2010 r. w sprawie szczegółowej klasyfikacji dochodów, wydatków, przychodów i rozchodów oraz środków pochodzących ze źródeł zagranicznych (Dz. U. z 2010 r. Nr 38, poz.207 ze zm.).</w:t>
      </w:r>
    </w:p>
    <w:p w:rsidR="0054060B" w:rsidRDefault="0054060B" w:rsidP="000A1257">
      <w:pPr>
        <w:pStyle w:val="Bezodstpw"/>
        <w:rPr>
          <w:rFonts w:ascii="Times New Roman" w:hAnsi="Times New Roman" w:cs="Times New Roman"/>
        </w:rPr>
      </w:pPr>
    </w:p>
    <w:p w:rsidR="0054060B" w:rsidRDefault="00B33452" w:rsidP="00115B20">
      <w:pPr>
        <w:pStyle w:val="Bezodstpw"/>
        <w:ind w:left="2124" w:firstLine="708"/>
        <w:rPr>
          <w:rFonts w:ascii="Times New Roman" w:hAnsi="Times New Roman" w:cs="Times New Roman"/>
          <w:b/>
        </w:rPr>
      </w:pPr>
      <w:r w:rsidRPr="00115B20">
        <w:rPr>
          <w:rFonts w:ascii="Times New Roman" w:hAnsi="Times New Roman" w:cs="Times New Roman"/>
          <w:b/>
        </w:rPr>
        <w:t>Zarządza się, co następuje:</w:t>
      </w:r>
    </w:p>
    <w:p w:rsidR="00115B20" w:rsidRPr="00115B20" w:rsidRDefault="00115B20" w:rsidP="00115B20">
      <w:pPr>
        <w:pStyle w:val="Bezodstpw"/>
        <w:ind w:left="2124" w:firstLine="708"/>
        <w:rPr>
          <w:rFonts w:ascii="Times New Roman" w:hAnsi="Times New Roman" w:cs="Times New Roman"/>
          <w:b/>
        </w:rPr>
      </w:pPr>
    </w:p>
    <w:p w:rsidR="00B33452" w:rsidRDefault="00B33452" w:rsidP="000A1257">
      <w:pPr>
        <w:pStyle w:val="Bezodstpw"/>
        <w:rPr>
          <w:rFonts w:ascii="Times New Roman" w:hAnsi="Times New Roman" w:cs="Times New Roman"/>
        </w:rPr>
      </w:pPr>
      <w:r w:rsidRPr="00115B20">
        <w:rPr>
          <w:rFonts w:ascii="Times New Roman" w:hAnsi="Times New Roman" w:cs="Times New Roman"/>
          <w:b/>
        </w:rPr>
        <w:t>§1</w:t>
      </w:r>
      <w:r w:rsidR="00115B20" w:rsidRPr="00115B20">
        <w:rPr>
          <w:rFonts w:ascii="Times New Roman" w:hAnsi="Times New Roman" w:cs="Times New Roman"/>
          <w:b/>
        </w:rPr>
        <w:t>.</w:t>
      </w:r>
      <w:r w:rsidR="00432BFC">
        <w:rPr>
          <w:rFonts w:ascii="Times New Roman" w:hAnsi="Times New Roman" w:cs="Times New Roman"/>
        </w:rPr>
        <w:t>1</w:t>
      </w:r>
      <w:r w:rsidR="00432BFC" w:rsidRPr="00432BFC">
        <w:rPr>
          <w:rFonts w:ascii="Times New Roman" w:hAnsi="Times New Roman" w:cs="Times New Roman"/>
        </w:rPr>
        <w:t>.</w:t>
      </w:r>
      <w:r>
        <w:rPr>
          <w:rFonts w:ascii="Times New Roman" w:hAnsi="Times New Roman" w:cs="Times New Roman"/>
        </w:rPr>
        <w:t xml:space="preserve"> Wprowadza się, jako obowiązujące (politykę) rachunkowości dotyczące projektu: </w:t>
      </w:r>
    </w:p>
    <w:p w:rsidR="00B33452" w:rsidRPr="00115B20" w:rsidRDefault="0094355E" w:rsidP="0094355E">
      <w:pPr>
        <w:pStyle w:val="Bezodstpw"/>
        <w:ind w:left="708"/>
        <w:rPr>
          <w:rFonts w:ascii="Times New Roman" w:hAnsi="Times New Roman" w:cs="Times New Roman"/>
          <w:b/>
        </w:rPr>
      </w:pPr>
      <w:r>
        <w:rPr>
          <w:rFonts w:ascii="Times New Roman" w:hAnsi="Times New Roman" w:cs="Times New Roman"/>
          <w:b/>
        </w:rPr>
        <w:t>„Budowa wodociągu wraz z przyłączami w sołectwie Czarny Bryńsk, gmina Górzno”.</w:t>
      </w:r>
    </w:p>
    <w:p w:rsidR="00B33452" w:rsidRDefault="00B33452" w:rsidP="000A1257">
      <w:pPr>
        <w:pStyle w:val="Bezodstpw"/>
        <w:rPr>
          <w:rFonts w:ascii="Times New Roman" w:hAnsi="Times New Roman" w:cs="Times New Roman"/>
        </w:rPr>
      </w:pPr>
      <w:r>
        <w:rPr>
          <w:rFonts w:ascii="Times New Roman" w:hAnsi="Times New Roman" w:cs="Times New Roman"/>
        </w:rPr>
        <w:t xml:space="preserve">W ramach realizacji projektu współfinansowanego ze środków Unii Europejskiej w ramach </w:t>
      </w:r>
      <w:r w:rsidR="0094355E">
        <w:rPr>
          <w:rFonts w:ascii="Times New Roman" w:hAnsi="Times New Roman" w:cs="Times New Roman"/>
        </w:rPr>
        <w:t>Działania „Podstawowe Usługi dla gospodarki i ludności wiejskiej” obj</w:t>
      </w:r>
      <w:r w:rsidR="009F3832">
        <w:rPr>
          <w:rFonts w:ascii="Times New Roman" w:hAnsi="Times New Roman" w:cs="Times New Roman"/>
        </w:rPr>
        <w:t>ę</w:t>
      </w:r>
      <w:r w:rsidR="0094355E">
        <w:rPr>
          <w:rFonts w:ascii="Times New Roman" w:hAnsi="Times New Roman" w:cs="Times New Roman"/>
        </w:rPr>
        <w:t>tego PROW na lata 2007-2013</w:t>
      </w:r>
      <w:r w:rsidR="009F3832">
        <w:rPr>
          <w:rFonts w:ascii="Times New Roman" w:hAnsi="Times New Roman" w:cs="Times New Roman"/>
        </w:rPr>
        <w:t xml:space="preserve">, </w:t>
      </w:r>
      <w:r w:rsidR="00115B20">
        <w:rPr>
          <w:rFonts w:ascii="Times New Roman" w:hAnsi="Times New Roman" w:cs="Times New Roman"/>
        </w:rPr>
        <w:t xml:space="preserve"> stanowiące załącznik Nr 1</w:t>
      </w:r>
      <w:r w:rsidR="00432BFC">
        <w:rPr>
          <w:rFonts w:ascii="Times New Roman" w:hAnsi="Times New Roman" w:cs="Times New Roman"/>
        </w:rPr>
        <w:t>,</w:t>
      </w:r>
    </w:p>
    <w:p w:rsidR="00432BFC" w:rsidRDefault="00432BFC" w:rsidP="000A1257">
      <w:pPr>
        <w:pStyle w:val="Bezodstpw"/>
        <w:rPr>
          <w:rFonts w:ascii="Times New Roman" w:hAnsi="Times New Roman" w:cs="Times New Roman"/>
        </w:rPr>
      </w:pPr>
      <w:r>
        <w:rPr>
          <w:rFonts w:ascii="Times New Roman" w:hAnsi="Times New Roman" w:cs="Times New Roman"/>
        </w:rPr>
        <w:t xml:space="preserve">     2. Polityka określona w ust. 1 jest spójna z polityką rachunkowości obowiązującą w Urzędzie Gminy.</w:t>
      </w:r>
    </w:p>
    <w:p w:rsidR="0054060B" w:rsidRDefault="0054060B" w:rsidP="000A1257">
      <w:pPr>
        <w:pStyle w:val="Bezodstpw"/>
        <w:rPr>
          <w:rFonts w:ascii="Times New Roman" w:hAnsi="Times New Roman" w:cs="Times New Roman"/>
        </w:rPr>
      </w:pPr>
    </w:p>
    <w:p w:rsidR="00273448" w:rsidRDefault="00273448" w:rsidP="00273448">
      <w:pPr>
        <w:pStyle w:val="Bezodstpw"/>
        <w:rPr>
          <w:rFonts w:ascii="Times New Roman" w:hAnsi="Times New Roman" w:cs="Times New Roman"/>
        </w:rPr>
      </w:pPr>
    </w:p>
    <w:p w:rsidR="00273448" w:rsidRDefault="00273448" w:rsidP="00273448">
      <w:pPr>
        <w:pStyle w:val="Bezodstpw"/>
        <w:rPr>
          <w:rFonts w:ascii="Times New Roman" w:hAnsi="Times New Roman" w:cs="Times New Roman"/>
        </w:rPr>
      </w:pPr>
      <w:r w:rsidRPr="00115B20">
        <w:rPr>
          <w:rFonts w:ascii="Times New Roman" w:hAnsi="Times New Roman" w:cs="Times New Roman"/>
          <w:b/>
        </w:rPr>
        <w:t>§ 2.</w:t>
      </w:r>
      <w:r>
        <w:rPr>
          <w:rFonts w:ascii="Times New Roman" w:hAnsi="Times New Roman" w:cs="Times New Roman"/>
        </w:rPr>
        <w:t xml:space="preserve"> </w:t>
      </w:r>
      <w:r w:rsidR="00115B20">
        <w:rPr>
          <w:rFonts w:ascii="Times New Roman" w:hAnsi="Times New Roman" w:cs="Times New Roman"/>
        </w:rPr>
        <w:t>Wykonanie zarządzenia powierza się Skarbnikowi Gminy</w:t>
      </w:r>
      <w:r>
        <w:rPr>
          <w:rFonts w:ascii="Times New Roman" w:hAnsi="Times New Roman" w:cs="Times New Roman"/>
        </w:rPr>
        <w:t xml:space="preserve"> </w:t>
      </w:r>
    </w:p>
    <w:p w:rsidR="00273448" w:rsidRDefault="00273448" w:rsidP="00273448">
      <w:pPr>
        <w:pStyle w:val="Bezodstpw"/>
        <w:rPr>
          <w:rFonts w:ascii="Times New Roman" w:hAnsi="Times New Roman" w:cs="Times New Roman"/>
        </w:rPr>
      </w:pPr>
    </w:p>
    <w:p w:rsidR="00273448" w:rsidRDefault="00273448" w:rsidP="00273448">
      <w:pPr>
        <w:pStyle w:val="Bezodstpw"/>
        <w:rPr>
          <w:rFonts w:ascii="Times New Roman" w:hAnsi="Times New Roman" w:cs="Times New Roman"/>
        </w:rPr>
      </w:pPr>
      <w:r w:rsidRPr="00115B20">
        <w:rPr>
          <w:rFonts w:ascii="Times New Roman" w:hAnsi="Times New Roman" w:cs="Times New Roman"/>
          <w:b/>
        </w:rPr>
        <w:t>§ 3.</w:t>
      </w:r>
      <w:r>
        <w:rPr>
          <w:rFonts w:ascii="Times New Roman" w:hAnsi="Times New Roman" w:cs="Times New Roman"/>
        </w:rPr>
        <w:t xml:space="preserve"> Zarządzenie </w:t>
      </w:r>
      <w:r w:rsidR="00115B20">
        <w:rPr>
          <w:rFonts w:ascii="Times New Roman" w:hAnsi="Times New Roman" w:cs="Times New Roman"/>
        </w:rPr>
        <w:t xml:space="preserve">wchodzi w życie z dniem podpisania  i </w:t>
      </w:r>
      <w:r>
        <w:rPr>
          <w:rFonts w:ascii="Times New Roman" w:hAnsi="Times New Roman" w:cs="Times New Roman"/>
        </w:rPr>
        <w:t>podlega niezwłocznemu ogłoszeniu.</w:t>
      </w:r>
    </w:p>
    <w:p w:rsidR="008E4568" w:rsidRDefault="008E4568" w:rsidP="00273448">
      <w:pPr>
        <w:pStyle w:val="Bezodstpw"/>
        <w:rPr>
          <w:rFonts w:ascii="Times New Roman" w:hAnsi="Times New Roman" w:cs="Times New Roman"/>
        </w:rPr>
      </w:pPr>
    </w:p>
    <w:p w:rsidR="008E4568" w:rsidRDefault="008E4568" w:rsidP="00273448">
      <w:pPr>
        <w:pStyle w:val="Bezodstpw"/>
        <w:rPr>
          <w:rFonts w:ascii="Times New Roman" w:hAnsi="Times New Roman" w:cs="Times New Roman"/>
        </w:rPr>
      </w:pPr>
    </w:p>
    <w:p w:rsidR="008E4568" w:rsidRDefault="008E4568" w:rsidP="00273448">
      <w:pPr>
        <w:pStyle w:val="Bezodstpw"/>
        <w:rPr>
          <w:rFonts w:ascii="Times New Roman" w:hAnsi="Times New Roman" w:cs="Times New Roman"/>
        </w:rPr>
      </w:pPr>
    </w:p>
    <w:p w:rsidR="008E4568" w:rsidRDefault="008E4568" w:rsidP="008E4568">
      <w:pPr>
        <w:pStyle w:val="Bezodstpw"/>
        <w:ind w:left="4248" w:firstLine="708"/>
        <w:rPr>
          <w:rFonts w:ascii="Times New Roman" w:hAnsi="Times New Roman" w:cs="Times New Roman"/>
        </w:rPr>
      </w:pPr>
      <w:r>
        <w:rPr>
          <w:rFonts w:ascii="Times New Roman" w:hAnsi="Times New Roman" w:cs="Times New Roman"/>
        </w:rPr>
        <w:t>Burmistrz Gminy</w:t>
      </w:r>
    </w:p>
    <w:p w:rsidR="008E4568" w:rsidRDefault="008E4568" w:rsidP="008E4568">
      <w:pPr>
        <w:pStyle w:val="Bezodstpw"/>
        <w:ind w:left="4248" w:firstLine="708"/>
        <w:rPr>
          <w:rFonts w:ascii="Times New Roman" w:hAnsi="Times New Roman" w:cs="Times New Roman"/>
        </w:rPr>
      </w:pPr>
    </w:p>
    <w:p w:rsidR="008E4568" w:rsidRPr="00110A38" w:rsidRDefault="008E4568" w:rsidP="00273448">
      <w:pPr>
        <w:pStyle w:val="Bezodstpw"/>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Robert Stańko</w:t>
      </w:r>
    </w:p>
    <w:sectPr w:rsidR="008E4568" w:rsidRPr="00110A38" w:rsidSect="00F44C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C6C"/>
    <w:multiLevelType w:val="hybridMultilevel"/>
    <w:tmpl w:val="DB840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8106B6"/>
    <w:multiLevelType w:val="hybridMultilevel"/>
    <w:tmpl w:val="EE0E2A56"/>
    <w:lvl w:ilvl="0" w:tplc="EA2C399E">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7985"/>
    <w:rsid w:val="00077985"/>
    <w:rsid w:val="00094029"/>
    <w:rsid w:val="000A1257"/>
    <w:rsid w:val="00110A38"/>
    <w:rsid w:val="00115B20"/>
    <w:rsid w:val="00180138"/>
    <w:rsid w:val="001B5F5C"/>
    <w:rsid w:val="001C39CD"/>
    <w:rsid w:val="00252DE3"/>
    <w:rsid w:val="00273448"/>
    <w:rsid w:val="00323D0B"/>
    <w:rsid w:val="003339E8"/>
    <w:rsid w:val="00400CC9"/>
    <w:rsid w:val="00432BFC"/>
    <w:rsid w:val="00437CF9"/>
    <w:rsid w:val="0054060B"/>
    <w:rsid w:val="005572B7"/>
    <w:rsid w:val="00566048"/>
    <w:rsid w:val="00686E03"/>
    <w:rsid w:val="006A05A6"/>
    <w:rsid w:val="006D49F9"/>
    <w:rsid w:val="00851F22"/>
    <w:rsid w:val="008E4568"/>
    <w:rsid w:val="0094355E"/>
    <w:rsid w:val="009553CB"/>
    <w:rsid w:val="009A1517"/>
    <w:rsid w:val="009A4D6B"/>
    <w:rsid w:val="009F3832"/>
    <w:rsid w:val="009F62E8"/>
    <w:rsid w:val="00A36887"/>
    <w:rsid w:val="00AF526E"/>
    <w:rsid w:val="00B20606"/>
    <w:rsid w:val="00B2776F"/>
    <w:rsid w:val="00B33452"/>
    <w:rsid w:val="00DE1192"/>
    <w:rsid w:val="00E42A6C"/>
    <w:rsid w:val="00EF29A6"/>
    <w:rsid w:val="00F44C0C"/>
    <w:rsid w:val="00FA1F3C"/>
    <w:rsid w:val="00FF1B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C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A12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354</Words>
  <Characters>2126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Czerwińska Renata</cp:lastModifiedBy>
  <cp:revision>7</cp:revision>
  <cp:lastPrinted>2014-07-16T08:16:00Z</cp:lastPrinted>
  <dcterms:created xsi:type="dcterms:W3CDTF">2014-05-16T08:56:00Z</dcterms:created>
  <dcterms:modified xsi:type="dcterms:W3CDTF">2014-07-16T10:11:00Z</dcterms:modified>
</cp:coreProperties>
</file>