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F7" w:rsidRPr="009C0F94" w:rsidRDefault="005261F7" w:rsidP="005261F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C0F94">
        <w:rPr>
          <w:rFonts w:ascii="Times New Roman" w:eastAsia="Times New Roman" w:hAnsi="Times New Roman" w:cs="Times New Roman"/>
          <w:b/>
          <w:bCs/>
          <w:lang w:eastAsia="pl-PL"/>
        </w:rPr>
        <w:t xml:space="preserve">Uchwała Nr </w:t>
      </w:r>
      <w:r w:rsidR="009F0935">
        <w:rPr>
          <w:rFonts w:ascii="Times New Roman" w:eastAsia="Times New Roman" w:hAnsi="Times New Roman" w:cs="Times New Roman"/>
          <w:b/>
          <w:bCs/>
          <w:lang w:eastAsia="pl-PL"/>
        </w:rPr>
        <w:t>XLVI/253</w:t>
      </w:r>
      <w:r w:rsidR="009C0F94" w:rsidRPr="009C0F94">
        <w:rPr>
          <w:rFonts w:ascii="Times New Roman" w:eastAsia="Times New Roman" w:hAnsi="Times New Roman" w:cs="Times New Roman"/>
          <w:b/>
          <w:bCs/>
          <w:lang w:eastAsia="pl-PL"/>
        </w:rPr>
        <w:t>/2014</w:t>
      </w:r>
    </w:p>
    <w:p w:rsidR="005261F7" w:rsidRPr="009C0F94" w:rsidRDefault="005261F7" w:rsidP="005261F7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9C0F94">
        <w:rPr>
          <w:rFonts w:ascii="Times New Roman" w:eastAsia="Times New Roman" w:hAnsi="Times New Roman" w:cs="Times New Roman"/>
          <w:b/>
          <w:bCs/>
          <w:lang w:eastAsia="pl-PL"/>
        </w:rPr>
        <w:t>                                                               Rady Miejskiej w Górznie</w:t>
      </w:r>
    </w:p>
    <w:p w:rsidR="005261F7" w:rsidRPr="009C0F94" w:rsidRDefault="009C0F94" w:rsidP="005261F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C0F94">
        <w:rPr>
          <w:rFonts w:ascii="Times New Roman" w:eastAsia="Times New Roman" w:hAnsi="Times New Roman" w:cs="Times New Roman"/>
          <w:b/>
          <w:bCs/>
          <w:lang w:eastAsia="pl-PL"/>
        </w:rPr>
        <w:t xml:space="preserve">z dnia   29 października </w:t>
      </w:r>
      <w:r w:rsidR="00A256EB" w:rsidRPr="009C0F94">
        <w:rPr>
          <w:rFonts w:ascii="Times New Roman" w:eastAsia="Times New Roman" w:hAnsi="Times New Roman" w:cs="Times New Roman"/>
          <w:b/>
          <w:bCs/>
          <w:lang w:eastAsia="pl-PL"/>
        </w:rPr>
        <w:t xml:space="preserve"> 2014</w:t>
      </w:r>
      <w:r w:rsidR="005261F7" w:rsidRPr="009C0F94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p w:rsidR="005261F7" w:rsidRPr="009C0F94" w:rsidRDefault="005261F7" w:rsidP="005261F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C0F94">
        <w:rPr>
          <w:rFonts w:ascii="Times New Roman" w:eastAsia="Times New Roman" w:hAnsi="Times New Roman" w:cs="Times New Roman"/>
          <w:lang w:eastAsia="pl-PL"/>
        </w:rPr>
        <w:t> </w:t>
      </w:r>
    </w:p>
    <w:p w:rsidR="005261F7" w:rsidRPr="009C0F94" w:rsidRDefault="005261F7" w:rsidP="005261F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C0F94">
        <w:rPr>
          <w:rFonts w:ascii="Times New Roman" w:eastAsia="Times New Roman" w:hAnsi="Times New Roman" w:cs="Times New Roman"/>
          <w:lang w:eastAsia="pl-PL"/>
        </w:rPr>
        <w:t> </w:t>
      </w:r>
    </w:p>
    <w:p w:rsidR="005261F7" w:rsidRPr="009C0F94" w:rsidRDefault="005261F7" w:rsidP="00734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C0F94">
        <w:rPr>
          <w:rFonts w:ascii="Times New Roman" w:eastAsia="Times New Roman" w:hAnsi="Times New Roman" w:cs="Times New Roman"/>
          <w:b/>
          <w:bCs/>
          <w:lang w:eastAsia="pl-PL"/>
        </w:rPr>
        <w:t>w sprawie  przystąpienia Miasta i Gminy Górzno do</w:t>
      </w:r>
      <w:r w:rsidR="00EE03B7" w:rsidRPr="009C0F9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34ACB" w:rsidRPr="009C0F94">
        <w:rPr>
          <w:rFonts w:ascii="Times New Roman" w:eastAsia="Times New Roman" w:hAnsi="Times New Roman" w:cs="Times New Roman"/>
          <w:b/>
          <w:lang w:eastAsia="pl-PL"/>
        </w:rPr>
        <w:t>Kujawsko-Pomorskiego Stowarzyszenia „</w:t>
      </w:r>
      <w:proofErr w:type="spellStart"/>
      <w:r w:rsidR="00734ACB" w:rsidRPr="009C0F94">
        <w:rPr>
          <w:rFonts w:ascii="Times New Roman" w:eastAsia="Times New Roman" w:hAnsi="Times New Roman" w:cs="Times New Roman"/>
          <w:b/>
          <w:bCs/>
          <w:lang w:eastAsia="pl-PL"/>
        </w:rPr>
        <w:t>Salutaris</w:t>
      </w:r>
      <w:proofErr w:type="spellEnd"/>
      <w:r w:rsidR="00734ACB" w:rsidRPr="009C0F94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="00734ACB" w:rsidRPr="009C0F94">
        <w:rPr>
          <w:rFonts w:ascii="Times New Roman" w:eastAsia="Times New Roman" w:hAnsi="Times New Roman" w:cs="Times New Roman"/>
          <w:b/>
          <w:lang w:eastAsia="pl-PL"/>
        </w:rPr>
        <w:t xml:space="preserve">  </w:t>
      </w:r>
    </w:p>
    <w:p w:rsidR="005261F7" w:rsidRPr="009C0F94" w:rsidRDefault="005261F7" w:rsidP="005261F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C0F94">
        <w:rPr>
          <w:rFonts w:ascii="Times New Roman" w:eastAsia="Times New Roman" w:hAnsi="Times New Roman" w:cs="Times New Roman"/>
          <w:lang w:eastAsia="pl-PL"/>
        </w:rPr>
        <w:t> </w:t>
      </w:r>
    </w:p>
    <w:p w:rsidR="005261F7" w:rsidRPr="009C0F94" w:rsidRDefault="002E3789" w:rsidP="00734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C0F94">
        <w:rPr>
          <w:rFonts w:ascii="Times New Roman" w:eastAsia="Times New Roman" w:hAnsi="Times New Roman" w:cs="Times New Roman"/>
          <w:lang w:eastAsia="pl-PL"/>
        </w:rPr>
        <w:t>Na podstawie art. 84</w:t>
      </w:r>
      <w:r w:rsidR="005261F7" w:rsidRPr="009C0F94">
        <w:rPr>
          <w:rFonts w:ascii="Times New Roman" w:eastAsia="Times New Roman" w:hAnsi="Times New Roman" w:cs="Times New Roman"/>
          <w:lang w:eastAsia="pl-PL"/>
        </w:rPr>
        <w:t xml:space="preserve"> ust.</w:t>
      </w:r>
      <w:r w:rsidRPr="009C0F94">
        <w:rPr>
          <w:rFonts w:ascii="Times New Roman" w:eastAsia="Times New Roman" w:hAnsi="Times New Roman" w:cs="Times New Roman"/>
          <w:lang w:eastAsia="pl-PL"/>
        </w:rPr>
        <w:t>1i 2 w związku z art.</w:t>
      </w:r>
      <w:r w:rsidR="000900E5" w:rsidRPr="009C0F9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0F94">
        <w:rPr>
          <w:rFonts w:ascii="Times New Roman" w:eastAsia="Times New Roman" w:hAnsi="Times New Roman" w:cs="Times New Roman"/>
          <w:lang w:eastAsia="pl-PL"/>
        </w:rPr>
        <w:t xml:space="preserve">10 ust.2 </w:t>
      </w:r>
      <w:r w:rsidR="005261F7" w:rsidRPr="009C0F94">
        <w:rPr>
          <w:rFonts w:ascii="Times New Roman" w:eastAsia="Times New Roman" w:hAnsi="Times New Roman" w:cs="Times New Roman"/>
          <w:lang w:eastAsia="pl-PL"/>
        </w:rPr>
        <w:t xml:space="preserve"> ustawy z dnia 8 marca 1990 r. o samorządzie gminnym (</w:t>
      </w:r>
      <w:proofErr w:type="spellStart"/>
      <w:r w:rsidRPr="009C0F94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9C0F94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="00B951AF" w:rsidRPr="009C0F94">
        <w:rPr>
          <w:rFonts w:ascii="Times New Roman" w:eastAsia="Times New Roman" w:hAnsi="Times New Roman" w:cs="Times New Roman"/>
          <w:color w:val="000000"/>
          <w:lang w:eastAsia="pl-PL"/>
        </w:rPr>
        <w:t>Dz.U</w:t>
      </w:r>
      <w:proofErr w:type="spellEnd"/>
      <w:r w:rsidR="00B951AF" w:rsidRPr="009C0F94">
        <w:rPr>
          <w:rFonts w:ascii="Times New Roman" w:eastAsia="Times New Roman" w:hAnsi="Times New Roman" w:cs="Times New Roman"/>
          <w:color w:val="000000"/>
          <w:lang w:eastAsia="pl-PL"/>
        </w:rPr>
        <w:t>. z 2013r., poz. 594 z późn.zm.</w:t>
      </w:r>
      <w:r w:rsidR="00B951AF" w:rsidRPr="009C0F94">
        <w:rPr>
          <w:rStyle w:val="Odwoanieprzypisudolnego"/>
          <w:rFonts w:ascii="Times New Roman" w:eastAsia="Times New Roman" w:hAnsi="Times New Roman" w:cs="Times New Roman"/>
          <w:color w:val="000000"/>
          <w:lang w:eastAsia="pl-PL"/>
        </w:rPr>
        <w:footnoteReference w:id="1"/>
      </w:r>
      <w:r w:rsidR="005261F7" w:rsidRPr="009C0F94">
        <w:rPr>
          <w:rFonts w:ascii="Times New Roman" w:eastAsia="Times New Roman" w:hAnsi="Times New Roman" w:cs="Times New Roman"/>
          <w:lang w:eastAsia="pl-PL"/>
        </w:rPr>
        <w:t xml:space="preserve"> ) </w:t>
      </w:r>
      <w:r w:rsidR="00B31470" w:rsidRPr="009C0F94">
        <w:rPr>
          <w:rFonts w:ascii="Times New Roman" w:eastAsia="Times New Roman" w:hAnsi="Times New Roman" w:cs="Times New Roman"/>
          <w:lang w:eastAsia="pl-PL"/>
        </w:rPr>
        <w:t xml:space="preserve">Rada Miejska </w:t>
      </w:r>
      <w:r w:rsidR="005261F7" w:rsidRPr="009C0F94">
        <w:rPr>
          <w:rFonts w:ascii="Times New Roman" w:eastAsia="Times New Roman" w:hAnsi="Times New Roman" w:cs="Times New Roman"/>
          <w:lang w:eastAsia="pl-PL"/>
        </w:rPr>
        <w:t>uchwala, co następuje:</w:t>
      </w:r>
    </w:p>
    <w:p w:rsidR="005261F7" w:rsidRPr="009C0F94" w:rsidRDefault="005261F7" w:rsidP="005261F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C0F94">
        <w:rPr>
          <w:rFonts w:ascii="Times New Roman" w:eastAsia="Times New Roman" w:hAnsi="Times New Roman" w:cs="Times New Roman"/>
          <w:lang w:eastAsia="pl-PL"/>
        </w:rPr>
        <w:t> </w:t>
      </w:r>
    </w:p>
    <w:p w:rsidR="005261F7" w:rsidRPr="009C0F94" w:rsidRDefault="005261F7" w:rsidP="00734AC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F94">
        <w:rPr>
          <w:rFonts w:ascii="Times New Roman" w:eastAsia="Times New Roman" w:hAnsi="Times New Roman" w:cs="Times New Roman"/>
          <w:lang w:eastAsia="pl-PL"/>
        </w:rPr>
        <w:t> </w:t>
      </w:r>
      <w:r w:rsidRPr="009C0F94">
        <w:rPr>
          <w:rFonts w:ascii="Times New Roman" w:eastAsia="Times New Roman" w:hAnsi="Times New Roman" w:cs="Times New Roman"/>
          <w:bCs/>
          <w:lang w:eastAsia="pl-PL"/>
        </w:rPr>
        <w:t>§ 1.</w:t>
      </w:r>
      <w:r w:rsidRPr="009C0F94">
        <w:rPr>
          <w:rFonts w:ascii="Times New Roman" w:eastAsia="Times New Roman" w:hAnsi="Times New Roman" w:cs="Times New Roman"/>
          <w:lang w:eastAsia="pl-PL"/>
        </w:rPr>
        <w:t xml:space="preserve"> Miasto i Gmina Górzno </w:t>
      </w:r>
      <w:r w:rsidR="00B31470" w:rsidRPr="009C0F94">
        <w:rPr>
          <w:rFonts w:ascii="Times New Roman" w:eastAsia="Times New Roman" w:hAnsi="Times New Roman" w:cs="Times New Roman"/>
          <w:lang w:eastAsia="pl-PL"/>
        </w:rPr>
        <w:t xml:space="preserve">przystępuje </w:t>
      </w:r>
      <w:r w:rsidRPr="009C0F94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2E3789" w:rsidRPr="009C0F94">
        <w:rPr>
          <w:rFonts w:ascii="Times New Roman" w:eastAsia="Times New Roman" w:hAnsi="Times New Roman" w:cs="Times New Roman"/>
          <w:lang w:eastAsia="pl-PL"/>
        </w:rPr>
        <w:t xml:space="preserve">Kujawsko-Pomorskiego </w:t>
      </w:r>
      <w:r w:rsidRPr="009C0F94">
        <w:rPr>
          <w:rFonts w:ascii="Times New Roman" w:eastAsia="Times New Roman" w:hAnsi="Times New Roman" w:cs="Times New Roman"/>
          <w:lang w:eastAsia="pl-PL"/>
        </w:rPr>
        <w:t xml:space="preserve">Stowarzyszenia </w:t>
      </w:r>
      <w:r w:rsidR="00E26B3F" w:rsidRPr="009C0F94">
        <w:rPr>
          <w:rFonts w:ascii="Times New Roman" w:eastAsia="Times New Roman" w:hAnsi="Times New Roman" w:cs="Times New Roman"/>
          <w:lang w:eastAsia="pl-PL"/>
        </w:rPr>
        <w:t>„</w:t>
      </w:r>
      <w:proofErr w:type="spellStart"/>
      <w:r w:rsidR="00E26B3F" w:rsidRPr="009C0F94">
        <w:rPr>
          <w:rFonts w:ascii="Times New Roman" w:eastAsia="Times New Roman" w:hAnsi="Times New Roman" w:cs="Times New Roman"/>
          <w:bCs/>
          <w:lang w:eastAsia="pl-PL"/>
        </w:rPr>
        <w:t>Salutaris</w:t>
      </w:r>
      <w:proofErr w:type="spellEnd"/>
      <w:r w:rsidR="00E26B3F" w:rsidRPr="009C0F94">
        <w:rPr>
          <w:rFonts w:ascii="Times New Roman" w:eastAsia="Times New Roman" w:hAnsi="Times New Roman" w:cs="Times New Roman"/>
          <w:bCs/>
          <w:lang w:eastAsia="pl-PL"/>
        </w:rPr>
        <w:t>”</w:t>
      </w:r>
      <w:r w:rsidR="00E26B3F" w:rsidRPr="009C0F94">
        <w:rPr>
          <w:rFonts w:ascii="Times New Roman" w:eastAsia="Times New Roman" w:hAnsi="Times New Roman" w:cs="Times New Roman"/>
          <w:lang w:eastAsia="pl-PL"/>
        </w:rPr>
        <w:t xml:space="preserve">  </w:t>
      </w:r>
      <w:r w:rsidRPr="009C0F94">
        <w:rPr>
          <w:rFonts w:ascii="Times New Roman" w:eastAsia="Times New Roman" w:hAnsi="Times New Roman" w:cs="Times New Roman"/>
          <w:lang w:eastAsia="pl-PL"/>
        </w:rPr>
        <w:t>na zasadach określonych w Statucie tego Stowarzyszenia.</w:t>
      </w:r>
    </w:p>
    <w:p w:rsidR="002E3789" w:rsidRPr="009C0F94" w:rsidRDefault="002E3789" w:rsidP="00734AC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F94">
        <w:rPr>
          <w:rFonts w:ascii="Times New Roman" w:eastAsia="Times New Roman" w:hAnsi="Times New Roman" w:cs="Times New Roman"/>
          <w:lang w:eastAsia="pl-PL"/>
        </w:rPr>
        <w:t>§ 2. Szczegółowe warunki przekazywania corocznej składki członkowskiej oraz przeznaczenie i zasady rozliczania środków, określone zostały w statucie Kujawsko-Pomorskiego Stowarzyszenia „</w:t>
      </w:r>
      <w:proofErr w:type="spellStart"/>
      <w:r w:rsidRPr="009C0F94">
        <w:rPr>
          <w:rFonts w:ascii="Times New Roman" w:eastAsia="Times New Roman" w:hAnsi="Times New Roman" w:cs="Times New Roman"/>
          <w:bCs/>
          <w:lang w:eastAsia="pl-PL"/>
        </w:rPr>
        <w:t>Salutaris</w:t>
      </w:r>
      <w:proofErr w:type="spellEnd"/>
      <w:r w:rsidRPr="009C0F94">
        <w:rPr>
          <w:rFonts w:ascii="Times New Roman" w:eastAsia="Times New Roman" w:hAnsi="Times New Roman" w:cs="Times New Roman"/>
          <w:bCs/>
          <w:lang w:eastAsia="pl-PL"/>
        </w:rPr>
        <w:t>”</w:t>
      </w:r>
      <w:r w:rsidRPr="009C0F94">
        <w:rPr>
          <w:rFonts w:ascii="Times New Roman" w:eastAsia="Times New Roman" w:hAnsi="Times New Roman" w:cs="Times New Roman"/>
          <w:lang w:eastAsia="pl-PL"/>
        </w:rPr>
        <w:t>.</w:t>
      </w:r>
    </w:p>
    <w:p w:rsidR="002E3789" w:rsidRPr="009C0F94" w:rsidRDefault="002E3789" w:rsidP="00734AC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F94">
        <w:rPr>
          <w:rFonts w:ascii="Times New Roman" w:eastAsia="Times New Roman" w:hAnsi="Times New Roman" w:cs="Times New Roman"/>
          <w:lang w:eastAsia="pl-PL"/>
        </w:rPr>
        <w:t>§ 3.</w:t>
      </w:r>
      <w:r w:rsidR="00141902" w:rsidRPr="009C0F94">
        <w:rPr>
          <w:rFonts w:ascii="Times New Roman" w:eastAsia="Times New Roman" w:hAnsi="Times New Roman" w:cs="Times New Roman"/>
          <w:lang w:eastAsia="pl-PL"/>
        </w:rPr>
        <w:t xml:space="preserve"> Wyznacza się sekretarza miasta i gminy Górzno </w:t>
      </w:r>
      <w:r w:rsidRPr="009C0F94">
        <w:rPr>
          <w:rFonts w:ascii="Times New Roman" w:eastAsia="Times New Roman" w:hAnsi="Times New Roman" w:cs="Times New Roman"/>
          <w:lang w:eastAsia="pl-PL"/>
        </w:rPr>
        <w:t>na delegata reprezentującego Miasto i Gminę Górzno w Kujawsko-Pomorskim Stowarzyszeniu „</w:t>
      </w:r>
      <w:proofErr w:type="spellStart"/>
      <w:r w:rsidRPr="009C0F94">
        <w:rPr>
          <w:rFonts w:ascii="Times New Roman" w:eastAsia="Times New Roman" w:hAnsi="Times New Roman" w:cs="Times New Roman"/>
          <w:bCs/>
          <w:lang w:eastAsia="pl-PL"/>
        </w:rPr>
        <w:t>Salutaris</w:t>
      </w:r>
      <w:proofErr w:type="spellEnd"/>
      <w:r w:rsidRPr="009C0F94">
        <w:rPr>
          <w:rFonts w:ascii="Times New Roman" w:eastAsia="Times New Roman" w:hAnsi="Times New Roman" w:cs="Times New Roman"/>
          <w:bCs/>
          <w:lang w:eastAsia="pl-PL"/>
        </w:rPr>
        <w:t>”</w:t>
      </w:r>
      <w:r w:rsidRPr="009C0F94">
        <w:rPr>
          <w:rFonts w:ascii="Times New Roman" w:eastAsia="Times New Roman" w:hAnsi="Times New Roman" w:cs="Times New Roman"/>
          <w:lang w:eastAsia="pl-PL"/>
        </w:rPr>
        <w:t>.</w:t>
      </w:r>
    </w:p>
    <w:p w:rsidR="005261F7" w:rsidRPr="009C0F94" w:rsidRDefault="005261F7" w:rsidP="00734AC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F94">
        <w:rPr>
          <w:rFonts w:ascii="Times New Roman" w:eastAsia="Times New Roman" w:hAnsi="Times New Roman" w:cs="Times New Roman"/>
          <w:bCs/>
          <w:lang w:eastAsia="pl-PL"/>
        </w:rPr>
        <w:t>§</w:t>
      </w:r>
      <w:r w:rsidR="002E3789" w:rsidRPr="009C0F94">
        <w:rPr>
          <w:rFonts w:ascii="Times New Roman" w:eastAsia="Times New Roman" w:hAnsi="Times New Roman" w:cs="Times New Roman"/>
          <w:bCs/>
          <w:lang w:eastAsia="pl-PL"/>
        </w:rPr>
        <w:t xml:space="preserve"> 4</w:t>
      </w:r>
      <w:r w:rsidRPr="009C0F94">
        <w:rPr>
          <w:rFonts w:ascii="Times New Roman" w:eastAsia="Times New Roman" w:hAnsi="Times New Roman" w:cs="Times New Roman"/>
          <w:bCs/>
          <w:lang w:eastAsia="pl-PL"/>
        </w:rPr>
        <w:t>.</w:t>
      </w:r>
      <w:r w:rsidRPr="009C0F94">
        <w:rPr>
          <w:rFonts w:ascii="Times New Roman" w:eastAsia="Times New Roman" w:hAnsi="Times New Roman" w:cs="Times New Roman"/>
          <w:lang w:eastAsia="pl-PL"/>
        </w:rPr>
        <w:t xml:space="preserve"> Wykonanie uchwały powierza się Burmistrzowi Miasta i Gminy Górzno.</w:t>
      </w:r>
    </w:p>
    <w:p w:rsidR="00A256EB" w:rsidRPr="009C0F94" w:rsidRDefault="00B31470" w:rsidP="00734AC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F94">
        <w:rPr>
          <w:rFonts w:ascii="Times New Roman" w:eastAsia="Times New Roman" w:hAnsi="Times New Roman" w:cs="Times New Roman"/>
          <w:lang w:eastAsia="pl-PL"/>
        </w:rPr>
        <w:t>§</w:t>
      </w:r>
      <w:r w:rsidR="002E3789" w:rsidRPr="009C0F94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6D80" w:rsidRPr="009C0F94">
        <w:rPr>
          <w:rFonts w:ascii="Times New Roman" w:eastAsia="Times New Roman" w:hAnsi="Times New Roman" w:cs="Times New Roman"/>
          <w:lang w:eastAsia="pl-PL"/>
        </w:rPr>
        <w:t>5</w:t>
      </w:r>
      <w:bookmarkStart w:id="0" w:name="_GoBack"/>
      <w:bookmarkEnd w:id="0"/>
      <w:r w:rsidRPr="009C0F94">
        <w:rPr>
          <w:rFonts w:ascii="Times New Roman" w:eastAsia="Times New Roman" w:hAnsi="Times New Roman" w:cs="Times New Roman"/>
          <w:lang w:eastAsia="pl-PL"/>
        </w:rPr>
        <w:t>. Uchwała wchodzi w życie</w:t>
      </w:r>
      <w:r w:rsidR="00E26B3F" w:rsidRPr="009C0F94">
        <w:rPr>
          <w:rFonts w:ascii="Times New Roman" w:eastAsia="Times New Roman" w:hAnsi="Times New Roman" w:cs="Times New Roman"/>
          <w:lang w:eastAsia="pl-PL"/>
        </w:rPr>
        <w:t xml:space="preserve"> z dniem 01.01.2015r</w:t>
      </w:r>
      <w:r w:rsidRPr="009C0F94">
        <w:rPr>
          <w:rFonts w:ascii="Times New Roman" w:eastAsia="Times New Roman" w:hAnsi="Times New Roman" w:cs="Times New Roman"/>
          <w:lang w:eastAsia="pl-PL"/>
        </w:rPr>
        <w:t>.</w:t>
      </w:r>
    </w:p>
    <w:p w:rsidR="005261F7" w:rsidRPr="009C0F94" w:rsidRDefault="005261F7" w:rsidP="005261F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C0F94">
        <w:rPr>
          <w:rFonts w:ascii="Times New Roman" w:eastAsia="Times New Roman" w:hAnsi="Times New Roman" w:cs="Times New Roman"/>
          <w:lang w:eastAsia="pl-PL"/>
        </w:rPr>
        <w:t> </w:t>
      </w:r>
    </w:p>
    <w:p w:rsidR="005261F7" w:rsidRPr="009C0F94" w:rsidRDefault="005261F7" w:rsidP="005261F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C0F94">
        <w:rPr>
          <w:rFonts w:ascii="Times New Roman" w:eastAsia="Times New Roman" w:hAnsi="Times New Roman" w:cs="Times New Roman"/>
          <w:lang w:eastAsia="pl-PL"/>
        </w:rPr>
        <w:t> </w:t>
      </w:r>
    </w:p>
    <w:p w:rsidR="009C0F94" w:rsidRPr="009C0F94" w:rsidRDefault="009C0F94" w:rsidP="005261F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9C0F94" w:rsidRPr="009C0F94" w:rsidRDefault="009C0F94" w:rsidP="005261F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5261F7" w:rsidRPr="009C0F94" w:rsidRDefault="005261F7" w:rsidP="005261F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C0F94">
        <w:rPr>
          <w:rFonts w:ascii="Times New Roman" w:eastAsia="Times New Roman" w:hAnsi="Times New Roman" w:cs="Times New Roman"/>
          <w:lang w:eastAsia="pl-PL"/>
        </w:rPr>
        <w:t> </w:t>
      </w:r>
    </w:p>
    <w:p w:rsidR="009C0F94" w:rsidRPr="009C0F94" w:rsidRDefault="005261F7" w:rsidP="005261F7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0F94">
        <w:rPr>
          <w:rFonts w:ascii="Times New Roman" w:eastAsia="Times New Roman" w:hAnsi="Times New Roman" w:cs="Times New Roman"/>
          <w:b/>
          <w:lang w:eastAsia="pl-PL"/>
        </w:rPr>
        <w:t>Przewodniczący Rady</w:t>
      </w:r>
    </w:p>
    <w:p w:rsidR="005261F7" w:rsidRPr="009C0F94" w:rsidRDefault="005261F7" w:rsidP="005261F7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0F94">
        <w:rPr>
          <w:rFonts w:ascii="Times New Roman" w:eastAsia="Times New Roman" w:hAnsi="Times New Roman" w:cs="Times New Roman"/>
          <w:b/>
          <w:lang w:eastAsia="pl-PL"/>
        </w:rPr>
        <w:t xml:space="preserve"> Miejskiej</w:t>
      </w:r>
      <w:r w:rsidR="009C0F94" w:rsidRPr="009C0F94">
        <w:rPr>
          <w:rFonts w:ascii="Times New Roman" w:eastAsia="Times New Roman" w:hAnsi="Times New Roman" w:cs="Times New Roman"/>
          <w:b/>
          <w:lang w:eastAsia="pl-PL"/>
        </w:rPr>
        <w:t xml:space="preserve"> w Górznie</w:t>
      </w:r>
    </w:p>
    <w:p w:rsidR="005261F7" w:rsidRPr="009C0F94" w:rsidRDefault="005261F7" w:rsidP="0052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261F7" w:rsidRPr="009C0F94" w:rsidRDefault="005261F7" w:rsidP="005261F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0F94">
        <w:rPr>
          <w:rFonts w:ascii="Times New Roman" w:eastAsia="Times New Roman" w:hAnsi="Times New Roman" w:cs="Times New Roman"/>
          <w:b/>
          <w:lang w:eastAsia="pl-PL"/>
        </w:rPr>
        <w:t xml:space="preserve">        </w:t>
      </w:r>
      <w:r w:rsidR="009C0F94" w:rsidRPr="009C0F94">
        <w:rPr>
          <w:rFonts w:ascii="Times New Roman" w:eastAsia="Times New Roman" w:hAnsi="Times New Roman" w:cs="Times New Roman"/>
          <w:b/>
          <w:lang w:eastAsia="pl-PL"/>
        </w:rPr>
        <w:t xml:space="preserve">       </w:t>
      </w:r>
      <w:r w:rsidRPr="009C0F94">
        <w:rPr>
          <w:rFonts w:ascii="Times New Roman" w:eastAsia="Times New Roman" w:hAnsi="Times New Roman" w:cs="Times New Roman"/>
          <w:b/>
          <w:lang w:eastAsia="pl-PL"/>
        </w:rPr>
        <w:t xml:space="preserve"> Witold Świdziński</w:t>
      </w:r>
    </w:p>
    <w:p w:rsidR="00A70DD7" w:rsidRPr="009C0F94" w:rsidRDefault="002D02A5" w:rsidP="005261F7">
      <w:pPr>
        <w:spacing w:after="0"/>
        <w:jc w:val="center"/>
        <w:rPr>
          <w:rFonts w:ascii="Times New Roman" w:hAnsi="Times New Roman" w:cs="Times New Roman"/>
          <w:b/>
        </w:rPr>
      </w:pPr>
    </w:p>
    <w:p w:rsidR="0019512D" w:rsidRPr="009C0F94" w:rsidRDefault="0019512D" w:rsidP="005261F7">
      <w:pPr>
        <w:spacing w:after="0"/>
        <w:jc w:val="center"/>
        <w:rPr>
          <w:rFonts w:ascii="Times New Roman" w:hAnsi="Times New Roman" w:cs="Times New Roman"/>
          <w:b/>
        </w:rPr>
      </w:pPr>
    </w:p>
    <w:p w:rsidR="0019512D" w:rsidRPr="009C0F94" w:rsidRDefault="0019512D" w:rsidP="005261F7">
      <w:pPr>
        <w:spacing w:after="0"/>
        <w:jc w:val="center"/>
        <w:rPr>
          <w:rFonts w:ascii="Times New Roman" w:hAnsi="Times New Roman" w:cs="Times New Roman"/>
        </w:rPr>
      </w:pPr>
    </w:p>
    <w:p w:rsidR="0019512D" w:rsidRPr="009C0F94" w:rsidRDefault="0019512D" w:rsidP="005261F7">
      <w:pPr>
        <w:spacing w:after="0"/>
        <w:jc w:val="center"/>
        <w:rPr>
          <w:rFonts w:ascii="Times New Roman" w:hAnsi="Times New Roman" w:cs="Times New Roman"/>
        </w:rPr>
      </w:pPr>
    </w:p>
    <w:p w:rsidR="0019512D" w:rsidRPr="009C0F94" w:rsidRDefault="0019512D" w:rsidP="005261F7">
      <w:pPr>
        <w:spacing w:after="0"/>
        <w:jc w:val="center"/>
        <w:rPr>
          <w:rFonts w:ascii="Times New Roman" w:hAnsi="Times New Roman" w:cs="Times New Roman"/>
        </w:rPr>
      </w:pPr>
    </w:p>
    <w:p w:rsidR="0019512D" w:rsidRPr="009C0F94" w:rsidRDefault="0019512D" w:rsidP="005261F7">
      <w:pPr>
        <w:spacing w:after="0"/>
        <w:jc w:val="center"/>
        <w:rPr>
          <w:rFonts w:ascii="Times New Roman" w:hAnsi="Times New Roman" w:cs="Times New Roman"/>
        </w:rPr>
      </w:pPr>
    </w:p>
    <w:p w:rsidR="0019512D" w:rsidRPr="009C0F94" w:rsidRDefault="0019512D" w:rsidP="005261F7">
      <w:pPr>
        <w:spacing w:after="0"/>
        <w:jc w:val="center"/>
        <w:rPr>
          <w:rFonts w:ascii="Times New Roman" w:hAnsi="Times New Roman" w:cs="Times New Roman"/>
        </w:rPr>
      </w:pPr>
    </w:p>
    <w:p w:rsidR="0019512D" w:rsidRPr="009C0F94" w:rsidRDefault="0019512D" w:rsidP="005261F7">
      <w:pPr>
        <w:spacing w:after="0"/>
        <w:jc w:val="center"/>
        <w:rPr>
          <w:rFonts w:ascii="Times New Roman" w:hAnsi="Times New Roman" w:cs="Times New Roman"/>
        </w:rPr>
      </w:pPr>
    </w:p>
    <w:p w:rsidR="0019512D" w:rsidRPr="009C0F94" w:rsidRDefault="0019512D" w:rsidP="005261F7">
      <w:pPr>
        <w:spacing w:after="0"/>
        <w:jc w:val="center"/>
        <w:rPr>
          <w:rFonts w:ascii="Times New Roman" w:hAnsi="Times New Roman" w:cs="Times New Roman"/>
        </w:rPr>
      </w:pPr>
    </w:p>
    <w:p w:rsidR="009C0F94" w:rsidRPr="009C0F94" w:rsidRDefault="009C0F94" w:rsidP="005261F7">
      <w:pPr>
        <w:spacing w:after="0"/>
        <w:jc w:val="center"/>
        <w:rPr>
          <w:rFonts w:ascii="Times New Roman" w:hAnsi="Times New Roman" w:cs="Times New Roman"/>
        </w:rPr>
      </w:pPr>
    </w:p>
    <w:p w:rsidR="0019512D" w:rsidRPr="009C0F94" w:rsidRDefault="0019512D" w:rsidP="005261F7">
      <w:pPr>
        <w:spacing w:after="0"/>
        <w:jc w:val="center"/>
        <w:rPr>
          <w:rFonts w:ascii="Times New Roman" w:hAnsi="Times New Roman" w:cs="Times New Roman"/>
        </w:rPr>
      </w:pPr>
    </w:p>
    <w:p w:rsidR="0019512D" w:rsidRPr="009C0F94" w:rsidRDefault="0019512D" w:rsidP="0019512D">
      <w:pPr>
        <w:spacing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F94"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pl-PL"/>
        </w:rPr>
        <w:t>Uzasadnienie</w:t>
      </w:r>
      <w:r w:rsidRPr="009C0F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</w:p>
    <w:p w:rsidR="00E26B3F" w:rsidRPr="009C0F94" w:rsidRDefault="00E26B3F" w:rsidP="00E26B3F">
      <w:pPr>
        <w:spacing w:after="0"/>
        <w:jc w:val="both"/>
        <w:rPr>
          <w:rFonts w:ascii="Times New Roman" w:eastAsia="Calibri" w:hAnsi="Times New Roman" w:cs="Times New Roman"/>
        </w:rPr>
      </w:pPr>
      <w:r w:rsidRPr="009C0F94">
        <w:rPr>
          <w:rFonts w:ascii="Times New Roman" w:eastAsia="Calibri" w:hAnsi="Times New Roman" w:cs="Times New Roman"/>
        </w:rPr>
        <w:lastRenderedPageBreak/>
        <w:t>Stowarzyszenie „</w:t>
      </w:r>
      <w:proofErr w:type="spellStart"/>
      <w:r w:rsidRPr="009C0F94">
        <w:rPr>
          <w:rFonts w:ascii="Times New Roman" w:eastAsia="Calibri" w:hAnsi="Times New Roman" w:cs="Times New Roman"/>
        </w:rPr>
        <w:t>Salutaris</w:t>
      </w:r>
      <w:proofErr w:type="spellEnd"/>
      <w:r w:rsidRPr="009C0F94">
        <w:rPr>
          <w:rFonts w:ascii="Times New Roman" w:eastAsia="Calibri" w:hAnsi="Times New Roman" w:cs="Times New Roman"/>
        </w:rPr>
        <w:t>” to zrzeszenie kujawsko-pomorskich samorządów, które dysponuje Funduszem Solidarnościowym, czyli instrumentem doraźnej, szybkiej pomocy finansowej dla gmin</w:t>
      </w:r>
      <w:r w:rsidRPr="009C0F94">
        <w:rPr>
          <w:rFonts w:ascii="Times New Roman" w:eastAsia="Calibri" w:hAnsi="Times New Roman" w:cs="Times New Roman"/>
        </w:rPr>
        <w:br/>
        <w:t xml:space="preserve"> i powiatów dotkniętych skutkami klęsk żywiołowych lub katastrofami.</w:t>
      </w:r>
    </w:p>
    <w:p w:rsidR="00E26B3F" w:rsidRPr="009C0F94" w:rsidRDefault="00E26B3F" w:rsidP="00E26B3F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9C0F94">
        <w:rPr>
          <w:rFonts w:ascii="Times New Roman" w:eastAsia="Calibri" w:hAnsi="Times New Roman" w:cs="Times New Roman"/>
        </w:rPr>
        <w:t>Celem działalności „</w:t>
      </w:r>
      <w:proofErr w:type="spellStart"/>
      <w:r w:rsidRPr="009C0F94">
        <w:rPr>
          <w:rFonts w:ascii="Times New Roman" w:eastAsia="Calibri" w:hAnsi="Times New Roman" w:cs="Times New Roman"/>
        </w:rPr>
        <w:t>Salutaris</w:t>
      </w:r>
      <w:proofErr w:type="spellEnd"/>
      <w:r w:rsidRPr="009C0F94">
        <w:rPr>
          <w:rFonts w:ascii="Times New Roman" w:eastAsia="Calibri" w:hAnsi="Times New Roman" w:cs="Times New Roman"/>
        </w:rPr>
        <w:t>” jest</w:t>
      </w:r>
      <w:r w:rsidRPr="009C0F94">
        <w:rPr>
          <w:rFonts w:ascii="Times New Roman" w:eastAsia="Calibri" w:hAnsi="Times New Roman" w:cs="Times New Roman"/>
          <w:b/>
        </w:rPr>
        <w:t xml:space="preserve"> </w:t>
      </w:r>
      <w:r w:rsidRPr="009C0F94">
        <w:rPr>
          <w:rFonts w:ascii="Times New Roman" w:eastAsia="Calibri" w:hAnsi="Times New Roman" w:cs="Times New Roman"/>
        </w:rPr>
        <w:t xml:space="preserve"> wzajemna pomoc w likwidowaniu skutków zdarzeń kryzysowych, które zagrażają życiu lub zdrowiu ludzi albo znacząco wpływają na pogorszenie warunków bytowych mieszkańców. Chodzi o różnego rodzaju katastrofy naturalne, między innymi powodzie, susze, wichury, pożary, awarie techniczne, a także zamachy terrorystyczne. Stowarzyszenie prowadzić będzie także działania prewencyjne, zapobiegające skutkom zdarzeń kryzysowych, polegające na wspieraniu rozbudowy i poprawy jakości infrastruktury technicznej oraz poprawie stanu wyposażenia służb odpowiadających za ogólnie pojęte  bezpieczeństwo. </w:t>
      </w:r>
    </w:p>
    <w:p w:rsidR="0019512D" w:rsidRPr="009C0F94" w:rsidRDefault="0019512D" w:rsidP="005261F7">
      <w:pPr>
        <w:spacing w:after="0"/>
        <w:jc w:val="center"/>
        <w:rPr>
          <w:rFonts w:ascii="Times New Roman" w:hAnsi="Times New Roman" w:cs="Times New Roman"/>
        </w:rPr>
      </w:pPr>
    </w:p>
    <w:sectPr w:rsidR="0019512D" w:rsidRPr="009C0F94" w:rsidSect="002F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2A5" w:rsidRDefault="002D02A5" w:rsidP="00B951AF">
      <w:pPr>
        <w:spacing w:after="0" w:line="240" w:lineRule="auto"/>
      </w:pPr>
      <w:r>
        <w:separator/>
      </w:r>
    </w:p>
  </w:endnote>
  <w:endnote w:type="continuationSeparator" w:id="0">
    <w:p w:rsidR="002D02A5" w:rsidRDefault="002D02A5" w:rsidP="00B9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2A5" w:rsidRDefault="002D02A5" w:rsidP="00B951AF">
      <w:pPr>
        <w:spacing w:after="0" w:line="240" w:lineRule="auto"/>
      </w:pPr>
      <w:r>
        <w:separator/>
      </w:r>
    </w:p>
  </w:footnote>
  <w:footnote w:type="continuationSeparator" w:id="0">
    <w:p w:rsidR="002D02A5" w:rsidRDefault="002D02A5" w:rsidP="00B951AF">
      <w:pPr>
        <w:spacing w:after="0" w:line="240" w:lineRule="auto"/>
      </w:pPr>
      <w:r>
        <w:continuationSeparator/>
      </w:r>
    </w:p>
  </w:footnote>
  <w:footnote w:id="1">
    <w:p w:rsidR="00B951AF" w:rsidRDefault="00B951AF" w:rsidP="003851B1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</w:t>
      </w:r>
      <w:proofErr w:type="spellStart"/>
      <w:r>
        <w:t>Dz.U</w:t>
      </w:r>
      <w:proofErr w:type="spellEnd"/>
      <w:r>
        <w:t>. z 2013r., poz. 594, z 2014r. poz.379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1F7"/>
    <w:rsid w:val="00021778"/>
    <w:rsid w:val="00041212"/>
    <w:rsid w:val="000900E5"/>
    <w:rsid w:val="000A4A69"/>
    <w:rsid w:val="000E7336"/>
    <w:rsid w:val="00141902"/>
    <w:rsid w:val="0019512D"/>
    <w:rsid w:val="001C2190"/>
    <w:rsid w:val="001E1145"/>
    <w:rsid w:val="00201F48"/>
    <w:rsid w:val="00292E09"/>
    <w:rsid w:val="002D02A5"/>
    <w:rsid w:val="002E3789"/>
    <w:rsid w:val="002F6965"/>
    <w:rsid w:val="003175CE"/>
    <w:rsid w:val="003851B1"/>
    <w:rsid w:val="003A3A62"/>
    <w:rsid w:val="003B382E"/>
    <w:rsid w:val="00430D18"/>
    <w:rsid w:val="0043592A"/>
    <w:rsid w:val="004B3613"/>
    <w:rsid w:val="005261F7"/>
    <w:rsid w:val="00734ACB"/>
    <w:rsid w:val="007B5DEA"/>
    <w:rsid w:val="00936D80"/>
    <w:rsid w:val="009C0F94"/>
    <w:rsid w:val="009F0935"/>
    <w:rsid w:val="00A256EB"/>
    <w:rsid w:val="00B20E3A"/>
    <w:rsid w:val="00B31470"/>
    <w:rsid w:val="00B951AF"/>
    <w:rsid w:val="00BF3EAE"/>
    <w:rsid w:val="00BF4CDD"/>
    <w:rsid w:val="00C94073"/>
    <w:rsid w:val="00DE56CB"/>
    <w:rsid w:val="00E26B3F"/>
    <w:rsid w:val="00ED1BD1"/>
    <w:rsid w:val="00EE03B7"/>
    <w:rsid w:val="00EF0D29"/>
    <w:rsid w:val="00FA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1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1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1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1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1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1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FF62-FD65-4467-AC7F-6E13C1DE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Rogozinska Ewa</dc:creator>
  <cp:lastModifiedBy>Bińczak Anna</cp:lastModifiedBy>
  <cp:revision>2</cp:revision>
  <cp:lastPrinted>2014-10-28T14:27:00Z</cp:lastPrinted>
  <dcterms:created xsi:type="dcterms:W3CDTF">2014-10-28T14:27:00Z</dcterms:created>
  <dcterms:modified xsi:type="dcterms:W3CDTF">2014-10-28T14:27:00Z</dcterms:modified>
</cp:coreProperties>
</file>