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B2" w:rsidRPr="00B130B2" w:rsidRDefault="00B110C3" w:rsidP="00B130B2">
      <w:pPr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/>
          <w:b/>
          <w:sz w:val="22"/>
          <w:szCs w:val="22"/>
          <w:lang w:eastAsia="en-US"/>
        </w:rPr>
        <w:t>Uchwała Nr I/3</w:t>
      </w:r>
      <w:r w:rsidR="00B130B2" w:rsidRPr="00B130B2">
        <w:rPr>
          <w:rFonts w:asciiTheme="majorHAnsi" w:eastAsiaTheme="minorHAnsi" w:hAnsiTheme="majorHAnsi"/>
          <w:b/>
          <w:sz w:val="22"/>
          <w:szCs w:val="22"/>
          <w:lang w:eastAsia="en-US"/>
        </w:rPr>
        <w:t>/2014</w:t>
      </w:r>
    </w:p>
    <w:p w:rsidR="00B130B2" w:rsidRPr="00B130B2" w:rsidRDefault="00B130B2" w:rsidP="00B130B2">
      <w:pPr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B130B2">
        <w:rPr>
          <w:rFonts w:asciiTheme="majorHAnsi" w:eastAsiaTheme="minorHAnsi" w:hAnsiTheme="majorHAnsi"/>
          <w:b/>
          <w:sz w:val="22"/>
          <w:szCs w:val="22"/>
          <w:lang w:eastAsia="en-US"/>
        </w:rPr>
        <w:t>Rady Miejskiej w Górznie,</w:t>
      </w:r>
    </w:p>
    <w:p w:rsidR="00B130B2" w:rsidRPr="00B130B2" w:rsidRDefault="00B130B2" w:rsidP="00B130B2">
      <w:pPr>
        <w:spacing w:line="276" w:lineRule="auto"/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B130B2">
        <w:rPr>
          <w:rFonts w:asciiTheme="majorHAnsi" w:eastAsiaTheme="minorHAnsi" w:hAnsiTheme="majorHAnsi"/>
          <w:b/>
          <w:sz w:val="22"/>
          <w:szCs w:val="22"/>
          <w:lang w:eastAsia="en-US"/>
        </w:rPr>
        <w:t>z dnia  1 grudnia 2014r.</w:t>
      </w:r>
    </w:p>
    <w:p w:rsidR="00B130B2" w:rsidRDefault="00B130B2" w:rsidP="00B130B2">
      <w:pPr>
        <w:pStyle w:val="Styl"/>
        <w:rPr>
          <w:rFonts w:asciiTheme="majorHAnsi" w:hAnsiTheme="majorHAnsi" w:cs="Times New Roman"/>
          <w:b/>
          <w:bCs/>
        </w:rPr>
      </w:pPr>
    </w:p>
    <w:p w:rsidR="00B130B2" w:rsidRDefault="00B130B2" w:rsidP="00B130B2">
      <w:pPr>
        <w:pStyle w:val="Styl"/>
        <w:rPr>
          <w:rFonts w:asciiTheme="majorHAnsi" w:hAnsiTheme="majorHAnsi" w:cs="Times New Roman"/>
          <w:b/>
          <w:bCs/>
        </w:rPr>
      </w:pP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b/>
          <w:bCs/>
          <w:sz w:val="22"/>
          <w:szCs w:val="22"/>
        </w:rPr>
      </w:pPr>
      <w:r w:rsidRPr="00B130B2">
        <w:rPr>
          <w:rFonts w:asciiTheme="majorHAnsi" w:hAnsiTheme="majorHAnsi" w:cs="Times New Roman"/>
          <w:b/>
          <w:bCs/>
          <w:sz w:val="22"/>
          <w:szCs w:val="22"/>
        </w:rPr>
        <w:t>w sprawie wyboru Przewodniczącego Rady Miejskiej w Górznie</w:t>
      </w: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b/>
          <w:bCs/>
          <w:sz w:val="22"/>
          <w:szCs w:val="22"/>
        </w:rPr>
      </w:pP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b/>
          <w:bCs/>
          <w:sz w:val="22"/>
          <w:szCs w:val="22"/>
        </w:rPr>
      </w:pPr>
    </w:p>
    <w:p w:rsidR="00B130B2" w:rsidRPr="00B130B2" w:rsidRDefault="00B130B2" w:rsidP="00B130B2">
      <w:pPr>
        <w:pStyle w:val="Styl"/>
        <w:jc w:val="both"/>
        <w:rPr>
          <w:rFonts w:asciiTheme="majorHAnsi" w:hAnsiTheme="majorHAnsi" w:cs="Times New Roman"/>
          <w:sz w:val="22"/>
          <w:szCs w:val="22"/>
        </w:rPr>
      </w:pPr>
      <w:r w:rsidRPr="00B130B2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ab/>
      </w:r>
      <w:r w:rsidRPr="00B130B2">
        <w:rPr>
          <w:rFonts w:asciiTheme="majorHAnsi" w:hAnsiTheme="majorHAnsi" w:cs="Times New Roman"/>
          <w:sz w:val="22"/>
          <w:szCs w:val="22"/>
        </w:rPr>
        <w:t>Na podstawie art. 19 ust. 1 ustawy z dnia 8 marca 1990 r. o samorządzie gminnym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B130B2">
        <w:rPr>
          <w:rFonts w:asciiTheme="majorHAnsi" w:eastAsiaTheme="minorHAnsi" w:hAnsiTheme="majorHAnsi" w:cs="Times New Roman"/>
          <w:sz w:val="22"/>
          <w:szCs w:val="22"/>
          <w:lang w:eastAsia="en-US"/>
        </w:rPr>
        <w:t>(</w:t>
      </w:r>
      <w:proofErr w:type="spellStart"/>
      <w:r w:rsidRPr="00B130B2">
        <w:rPr>
          <w:rFonts w:asciiTheme="majorHAnsi" w:eastAsiaTheme="minorHAnsi" w:hAnsiTheme="majorHAnsi" w:cs="Times New Roman"/>
          <w:sz w:val="22"/>
          <w:szCs w:val="22"/>
          <w:lang w:eastAsia="en-US"/>
        </w:rPr>
        <w:t>t.j</w:t>
      </w:r>
      <w:proofErr w:type="spellEnd"/>
      <w:r w:rsidRPr="00B130B2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. Dz.U. z 2013r., poz. 594 z późn.zm. </w:t>
      </w:r>
      <w:r w:rsidRPr="00B130B2">
        <w:rPr>
          <w:rFonts w:asciiTheme="majorHAnsi" w:eastAsiaTheme="minorHAnsi" w:hAnsiTheme="majorHAnsi" w:cs="Times New Roman"/>
          <w:sz w:val="22"/>
          <w:szCs w:val="22"/>
          <w:vertAlign w:val="superscript"/>
          <w:lang w:eastAsia="en-US"/>
        </w:rPr>
        <w:footnoteReference w:id="2"/>
      </w:r>
      <w:r w:rsidRPr="00B130B2">
        <w:rPr>
          <w:rFonts w:asciiTheme="majorHAnsi" w:eastAsiaTheme="minorHAnsi" w:hAnsiTheme="majorHAnsi" w:cs="Times New Roman"/>
          <w:sz w:val="22"/>
          <w:szCs w:val="22"/>
          <w:lang w:eastAsia="en-US"/>
        </w:rPr>
        <w:t xml:space="preserve">) </w:t>
      </w:r>
      <w:r w:rsidRPr="00B130B2">
        <w:rPr>
          <w:rFonts w:asciiTheme="majorHAnsi" w:hAnsiTheme="majorHAnsi" w:cs="Times New Roman"/>
          <w:sz w:val="22"/>
          <w:szCs w:val="22"/>
        </w:rPr>
        <w:t xml:space="preserve">oraz § </w:t>
      </w:r>
      <w:r>
        <w:rPr>
          <w:rFonts w:asciiTheme="majorHAnsi" w:hAnsiTheme="majorHAnsi" w:cs="Times New Roman"/>
          <w:sz w:val="22"/>
          <w:szCs w:val="22"/>
        </w:rPr>
        <w:t>9</w:t>
      </w:r>
      <w:r w:rsidRPr="00B130B2">
        <w:rPr>
          <w:rFonts w:asciiTheme="majorHAnsi" w:hAnsiTheme="majorHAnsi" w:cs="Times New Roman"/>
          <w:sz w:val="22"/>
          <w:szCs w:val="22"/>
        </w:rPr>
        <w:t xml:space="preserve"> ust.</w:t>
      </w:r>
      <w:r>
        <w:rPr>
          <w:rFonts w:asciiTheme="majorHAnsi" w:hAnsiTheme="majorHAnsi" w:cs="Times New Roman"/>
          <w:sz w:val="22"/>
          <w:szCs w:val="22"/>
        </w:rPr>
        <w:t xml:space="preserve"> 3</w:t>
      </w:r>
      <w:r w:rsidRPr="00B130B2">
        <w:rPr>
          <w:rFonts w:asciiTheme="majorHAnsi" w:hAnsiTheme="majorHAnsi" w:cs="Times New Roman"/>
          <w:sz w:val="22"/>
          <w:szCs w:val="22"/>
        </w:rPr>
        <w:t xml:space="preserve"> uchwały Nr </w:t>
      </w:r>
      <w:r>
        <w:rPr>
          <w:rFonts w:asciiTheme="majorHAnsi" w:hAnsiTheme="majorHAnsi" w:cs="Times New Roman"/>
          <w:sz w:val="22"/>
          <w:szCs w:val="22"/>
        </w:rPr>
        <w:t>XL/222/2014</w:t>
      </w:r>
      <w:r w:rsidRPr="00B130B2">
        <w:rPr>
          <w:rFonts w:asciiTheme="majorHAnsi" w:hAnsiTheme="majorHAnsi" w:cs="Times New Roman"/>
          <w:sz w:val="22"/>
          <w:szCs w:val="22"/>
        </w:rPr>
        <w:t xml:space="preserve"> Rady Gminy </w:t>
      </w:r>
      <w:r>
        <w:rPr>
          <w:rFonts w:asciiTheme="majorHAnsi" w:hAnsiTheme="majorHAnsi" w:cs="Times New Roman"/>
          <w:sz w:val="22"/>
          <w:szCs w:val="22"/>
        </w:rPr>
        <w:t>w Górznie, z dnia 28 kwietnia 2014r.</w:t>
      </w:r>
      <w:r w:rsidRPr="00B130B2">
        <w:rPr>
          <w:rFonts w:asciiTheme="majorHAnsi" w:hAnsiTheme="majorHAnsi" w:cs="Times New Roman"/>
          <w:sz w:val="22"/>
          <w:szCs w:val="22"/>
        </w:rPr>
        <w:t xml:space="preserve"> w sprawie </w:t>
      </w:r>
      <w:r>
        <w:rPr>
          <w:rFonts w:asciiTheme="majorHAnsi" w:hAnsiTheme="majorHAnsi" w:cs="Times New Roman"/>
          <w:sz w:val="22"/>
          <w:szCs w:val="22"/>
        </w:rPr>
        <w:t xml:space="preserve">uchwalenia </w:t>
      </w:r>
      <w:r w:rsidRPr="00B130B2">
        <w:rPr>
          <w:rFonts w:asciiTheme="majorHAnsi" w:hAnsiTheme="majorHAnsi" w:cs="Times New Roman"/>
          <w:sz w:val="22"/>
          <w:szCs w:val="22"/>
        </w:rPr>
        <w:t xml:space="preserve">Statutu  </w:t>
      </w:r>
      <w:r>
        <w:rPr>
          <w:rFonts w:asciiTheme="majorHAnsi" w:hAnsiTheme="majorHAnsi" w:cs="Times New Roman"/>
          <w:sz w:val="22"/>
          <w:szCs w:val="22"/>
        </w:rPr>
        <w:t>Miasta i Gminy Górzno (</w:t>
      </w:r>
      <w:r w:rsidRPr="00B130B2">
        <w:rPr>
          <w:rFonts w:asciiTheme="majorHAnsi" w:hAnsiTheme="majorHAnsi" w:cs="Times New Roman"/>
          <w:sz w:val="22"/>
          <w:szCs w:val="22"/>
        </w:rPr>
        <w:t xml:space="preserve">Dz. Urz. </w:t>
      </w:r>
      <w:r>
        <w:rPr>
          <w:rFonts w:asciiTheme="majorHAnsi" w:hAnsiTheme="majorHAnsi" w:cs="Times New Roman"/>
          <w:sz w:val="22"/>
          <w:szCs w:val="22"/>
        </w:rPr>
        <w:t>Woj.</w:t>
      </w:r>
      <w:r w:rsidRPr="00B130B2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Kuj.-Pom. z</w:t>
      </w:r>
      <w:r w:rsidRPr="00B130B2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 2014r.,</w:t>
      </w:r>
      <w:r w:rsidRPr="00B130B2">
        <w:rPr>
          <w:rFonts w:asciiTheme="majorHAnsi" w:hAnsiTheme="majorHAnsi" w:cs="Times New Roman"/>
          <w:sz w:val="22"/>
          <w:szCs w:val="22"/>
        </w:rPr>
        <w:t xml:space="preserve"> poz.16</w:t>
      </w:r>
      <w:r>
        <w:rPr>
          <w:rFonts w:asciiTheme="majorHAnsi" w:hAnsiTheme="majorHAnsi" w:cs="Times New Roman"/>
          <w:sz w:val="22"/>
          <w:szCs w:val="22"/>
        </w:rPr>
        <w:t>25</w:t>
      </w:r>
      <w:r w:rsidRPr="00B130B2">
        <w:rPr>
          <w:rFonts w:asciiTheme="majorHAnsi" w:hAnsiTheme="majorHAnsi" w:cs="Times New Roman"/>
          <w:sz w:val="22"/>
          <w:szCs w:val="22"/>
        </w:rPr>
        <w:t xml:space="preserve"> z </w:t>
      </w:r>
      <w:proofErr w:type="spellStart"/>
      <w:r w:rsidRPr="00B130B2">
        <w:rPr>
          <w:rFonts w:asciiTheme="majorHAnsi" w:hAnsiTheme="majorHAnsi" w:cs="Times New Roman"/>
          <w:sz w:val="22"/>
          <w:szCs w:val="22"/>
        </w:rPr>
        <w:t>późn</w:t>
      </w:r>
      <w:proofErr w:type="spellEnd"/>
      <w:r w:rsidRPr="00B130B2">
        <w:rPr>
          <w:rFonts w:asciiTheme="majorHAnsi" w:hAnsiTheme="majorHAnsi" w:cs="Times New Roman"/>
          <w:sz w:val="22"/>
          <w:szCs w:val="22"/>
        </w:rPr>
        <w:t>. zm.</w:t>
      </w:r>
      <w:r>
        <w:rPr>
          <w:rFonts w:asciiTheme="majorHAnsi" w:hAnsiTheme="majorHAnsi" w:cs="Times New Roman"/>
          <w:sz w:val="22"/>
          <w:szCs w:val="22"/>
        </w:rPr>
        <w:t>)</w:t>
      </w:r>
      <w:r w:rsidRPr="00B130B2">
        <w:rPr>
          <w:rFonts w:asciiTheme="majorHAnsi" w:hAnsiTheme="majorHAnsi" w:cs="Times New Roman"/>
          <w:sz w:val="22"/>
          <w:szCs w:val="22"/>
        </w:rPr>
        <w:t xml:space="preserve">,  </w:t>
      </w:r>
      <w:r>
        <w:rPr>
          <w:rFonts w:asciiTheme="majorHAnsi" w:hAnsiTheme="majorHAnsi" w:cs="Times New Roman"/>
          <w:sz w:val="22"/>
          <w:szCs w:val="22"/>
        </w:rPr>
        <w:t>Rada Miejska w Górznie</w:t>
      </w:r>
    </w:p>
    <w:p w:rsidR="00B130B2" w:rsidRPr="00B130B2" w:rsidRDefault="00B130B2" w:rsidP="00B130B2">
      <w:pPr>
        <w:pStyle w:val="Styl"/>
        <w:jc w:val="both"/>
        <w:rPr>
          <w:rFonts w:asciiTheme="majorHAnsi" w:hAnsiTheme="majorHAnsi" w:cs="Times New Roman"/>
          <w:sz w:val="22"/>
          <w:szCs w:val="22"/>
        </w:rPr>
      </w:pP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sz w:val="22"/>
          <w:szCs w:val="22"/>
        </w:rPr>
      </w:pPr>
      <w:r w:rsidRPr="00B130B2">
        <w:rPr>
          <w:rFonts w:asciiTheme="majorHAnsi" w:hAnsiTheme="majorHAnsi" w:cs="Times New Roman"/>
          <w:sz w:val="22"/>
          <w:szCs w:val="22"/>
        </w:rPr>
        <w:t xml:space="preserve">                                               </w:t>
      </w:r>
      <w:r>
        <w:rPr>
          <w:rFonts w:asciiTheme="majorHAnsi" w:hAnsiTheme="majorHAnsi" w:cs="Times New Roman"/>
          <w:sz w:val="22"/>
          <w:szCs w:val="22"/>
        </w:rPr>
        <w:t xml:space="preserve">                        </w:t>
      </w:r>
      <w:r>
        <w:rPr>
          <w:rFonts w:asciiTheme="majorHAnsi" w:hAnsiTheme="majorHAnsi" w:cs="Times New Roman"/>
          <w:bCs/>
          <w:sz w:val="22"/>
          <w:szCs w:val="22"/>
        </w:rPr>
        <w:t>uchwala</w:t>
      </w:r>
      <w:r w:rsidRPr="00B130B2">
        <w:rPr>
          <w:rFonts w:asciiTheme="majorHAnsi" w:hAnsiTheme="majorHAnsi" w:cs="Times New Roman"/>
          <w:bCs/>
          <w:sz w:val="22"/>
          <w:szCs w:val="22"/>
        </w:rPr>
        <w:t>, co następuje</w:t>
      </w:r>
      <w:r w:rsidRPr="00B130B2">
        <w:rPr>
          <w:rFonts w:asciiTheme="majorHAnsi" w:hAnsiTheme="majorHAnsi" w:cs="Times New Roman"/>
          <w:sz w:val="22"/>
          <w:szCs w:val="22"/>
        </w:rPr>
        <w:t xml:space="preserve">: </w:t>
      </w: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sz w:val="22"/>
          <w:szCs w:val="22"/>
        </w:rPr>
      </w:pP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sz w:val="22"/>
          <w:szCs w:val="22"/>
        </w:rPr>
      </w:pPr>
    </w:p>
    <w:p w:rsidR="00B130B2" w:rsidRPr="00B130B2" w:rsidRDefault="00B130B2" w:rsidP="00B130B2">
      <w:pPr>
        <w:pStyle w:val="Styl"/>
        <w:tabs>
          <w:tab w:val="left" w:pos="1"/>
          <w:tab w:val="center" w:leader="dot" w:pos="2664"/>
          <w:tab w:val="right" w:leader="dot" w:pos="2981"/>
        </w:tabs>
        <w:rPr>
          <w:rFonts w:asciiTheme="majorHAnsi" w:hAnsiTheme="majorHAnsi" w:cs="Times New Roman"/>
          <w:sz w:val="22"/>
          <w:szCs w:val="22"/>
        </w:rPr>
      </w:pPr>
      <w:r w:rsidRPr="00B130B2">
        <w:rPr>
          <w:rFonts w:asciiTheme="majorHAnsi" w:hAnsiTheme="majorHAnsi" w:cs="Times New Roman"/>
          <w:sz w:val="22"/>
          <w:szCs w:val="22"/>
        </w:rPr>
        <w:t>§ 1</w:t>
      </w:r>
      <w:r>
        <w:rPr>
          <w:rFonts w:asciiTheme="majorHAnsi" w:hAnsiTheme="majorHAnsi" w:cs="Times New Roman"/>
          <w:sz w:val="22"/>
          <w:szCs w:val="22"/>
        </w:rPr>
        <w:t xml:space="preserve">.  </w:t>
      </w:r>
      <w:r w:rsidRPr="00B130B2">
        <w:rPr>
          <w:rFonts w:asciiTheme="majorHAnsi" w:hAnsiTheme="majorHAnsi" w:cs="Times New Roman"/>
          <w:sz w:val="22"/>
          <w:szCs w:val="22"/>
        </w:rPr>
        <w:t>Stwierdza się wybór radnego</w:t>
      </w:r>
      <w:r w:rsidR="00B110C3">
        <w:rPr>
          <w:rFonts w:asciiTheme="majorHAnsi" w:hAnsiTheme="majorHAnsi" w:cs="Times New Roman"/>
          <w:sz w:val="22"/>
          <w:szCs w:val="22"/>
        </w:rPr>
        <w:t xml:space="preserve"> Jacka Rucińskiego </w:t>
      </w:r>
      <w:r w:rsidRPr="00B130B2">
        <w:rPr>
          <w:rFonts w:asciiTheme="majorHAnsi" w:hAnsiTheme="majorHAnsi" w:cs="Times New Roman"/>
          <w:sz w:val="22"/>
          <w:szCs w:val="22"/>
        </w:rPr>
        <w:t xml:space="preserve">na Przewodniczącego Rady </w:t>
      </w:r>
      <w:r>
        <w:rPr>
          <w:rFonts w:asciiTheme="majorHAnsi" w:hAnsiTheme="majorHAnsi" w:cs="Times New Roman"/>
          <w:sz w:val="22"/>
          <w:szCs w:val="22"/>
        </w:rPr>
        <w:t>Miejskiej w Górznie.</w:t>
      </w:r>
    </w:p>
    <w:p w:rsidR="00B130B2" w:rsidRPr="00B130B2" w:rsidRDefault="00B130B2" w:rsidP="00B130B2">
      <w:pPr>
        <w:pStyle w:val="Styl"/>
        <w:tabs>
          <w:tab w:val="left" w:pos="1"/>
          <w:tab w:val="center" w:leader="dot" w:pos="2664"/>
          <w:tab w:val="right" w:pos="2981"/>
        </w:tabs>
        <w:rPr>
          <w:rFonts w:asciiTheme="majorHAnsi" w:hAnsiTheme="majorHAnsi" w:cs="Times New Roman"/>
          <w:sz w:val="22"/>
          <w:szCs w:val="22"/>
        </w:rPr>
      </w:pP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sz w:val="22"/>
          <w:szCs w:val="22"/>
        </w:rPr>
      </w:pPr>
      <w:r w:rsidRPr="00B130B2">
        <w:rPr>
          <w:rFonts w:asciiTheme="majorHAnsi" w:hAnsiTheme="majorHAnsi" w:cs="Times New Roman"/>
          <w:sz w:val="22"/>
          <w:szCs w:val="22"/>
        </w:rPr>
        <w:t>§ 2</w:t>
      </w:r>
      <w:r>
        <w:rPr>
          <w:rFonts w:asciiTheme="majorHAnsi" w:hAnsiTheme="majorHAnsi" w:cs="Times New Roman"/>
          <w:sz w:val="22"/>
          <w:szCs w:val="22"/>
        </w:rPr>
        <w:t>.</w:t>
      </w:r>
      <w:r w:rsidRPr="00B130B2">
        <w:rPr>
          <w:rFonts w:asciiTheme="majorHAnsi" w:hAnsiTheme="majorHAnsi" w:cs="Times New Roman"/>
          <w:sz w:val="22"/>
          <w:szCs w:val="22"/>
        </w:rPr>
        <w:t xml:space="preserve"> Uchwała wchodzi w życie z dniem podjęcia. </w:t>
      </w: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sz w:val="22"/>
          <w:szCs w:val="22"/>
        </w:rPr>
      </w:pP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sz w:val="22"/>
          <w:szCs w:val="22"/>
        </w:rPr>
      </w:pP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sz w:val="22"/>
          <w:szCs w:val="22"/>
        </w:rPr>
      </w:pPr>
    </w:p>
    <w:p w:rsidR="00B130B2" w:rsidRPr="00B130B2" w:rsidRDefault="00B130B2" w:rsidP="00B130B2">
      <w:pPr>
        <w:pStyle w:val="Styl"/>
        <w:rPr>
          <w:rFonts w:asciiTheme="majorHAnsi" w:hAnsiTheme="majorHAnsi" w:cs="Times New Roman"/>
          <w:sz w:val="22"/>
          <w:szCs w:val="22"/>
        </w:rPr>
      </w:pPr>
    </w:p>
    <w:p w:rsidR="00B130B2" w:rsidRPr="00B130B2" w:rsidRDefault="00B130B2" w:rsidP="00B130B2">
      <w:pPr>
        <w:spacing w:line="276" w:lineRule="auto"/>
        <w:ind w:left="5664"/>
        <w:jc w:val="center"/>
        <w:rPr>
          <w:rFonts w:asciiTheme="majorHAnsi" w:eastAsiaTheme="minorHAnsi" w:hAnsiTheme="majorHAnsi"/>
          <w:sz w:val="22"/>
          <w:szCs w:val="22"/>
          <w:lang w:eastAsia="en-US"/>
        </w:rPr>
      </w:pPr>
      <w:r w:rsidRPr="00B130B2">
        <w:rPr>
          <w:rFonts w:asciiTheme="majorHAnsi" w:eastAsiaTheme="minorHAnsi" w:hAnsiTheme="majorHAnsi"/>
          <w:sz w:val="22"/>
          <w:szCs w:val="22"/>
          <w:lang w:eastAsia="en-US"/>
        </w:rPr>
        <w:t>…………………………………………</w:t>
      </w:r>
    </w:p>
    <w:p w:rsidR="00B130B2" w:rsidRPr="00B130B2" w:rsidRDefault="00B130B2" w:rsidP="00B130B2">
      <w:pPr>
        <w:spacing w:line="276" w:lineRule="auto"/>
        <w:ind w:left="5664"/>
        <w:jc w:val="center"/>
        <w:rPr>
          <w:rFonts w:asciiTheme="majorHAnsi" w:eastAsiaTheme="minorHAnsi" w:hAnsiTheme="majorHAnsi"/>
          <w:sz w:val="22"/>
          <w:szCs w:val="22"/>
          <w:lang w:eastAsia="en-US"/>
        </w:rPr>
      </w:pPr>
      <w:r w:rsidRPr="00B130B2">
        <w:rPr>
          <w:rFonts w:asciiTheme="majorHAnsi" w:eastAsiaTheme="minorHAnsi" w:hAnsiTheme="majorHAnsi"/>
          <w:sz w:val="22"/>
          <w:szCs w:val="22"/>
          <w:lang w:eastAsia="en-US"/>
        </w:rPr>
        <w:t>Przewodniczący obrad</w:t>
      </w:r>
    </w:p>
    <w:p w:rsidR="00B130B2" w:rsidRPr="00B130B2" w:rsidRDefault="00D06A67" w:rsidP="00D06A67">
      <w:pPr>
        <w:tabs>
          <w:tab w:val="left" w:pos="6390"/>
        </w:tabs>
        <w:spacing w:line="276" w:lineRule="auto"/>
        <w:rPr>
          <w:rFonts w:asciiTheme="majorHAnsi" w:eastAsiaTheme="minorHAnsi" w:hAnsi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/>
          <w:sz w:val="22"/>
          <w:szCs w:val="22"/>
          <w:lang w:eastAsia="en-US"/>
        </w:rPr>
        <w:tab/>
        <w:t>Jerzy Andrzejewski</w:t>
      </w:r>
    </w:p>
    <w:p w:rsidR="00B130B2" w:rsidRPr="00B130B2" w:rsidRDefault="00B130B2" w:rsidP="00B130B2">
      <w:pPr>
        <w:rPr>
          <w:rFonts w:asciiTheme="majorHAnsi" w:hAnsiTheme="majorHAnsi"/>
          <w:sz w:val="22"/>
          <w:szCs w:val="22"/>
        </w:rPr>
      </w:pPr>
    </w:p>
    <w:p w:rsidR="00A70DD7" w:rsidRDefault="00047BD5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p w:rsidR="00B130B2" w:rsidRDefault="00B130B2">
      <w:pPr>
        <w:rPr>
          <w:rFonts w:asciiTheme="majorHAnsi" w:hAnsiTheme="majorHAnsi"/>
        </w:rPr>
      </w:pPr>
    </w:p>
    <w:sectPr w:rsidR="00B130B2" w:rsidSect="00CD657B">
      <w:footnotePr>
        <w:numRestart w:val="eachPage"/>
      </w:footnotePr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54" w:rsidRDefault="00F24F54" w:rsidP="00B130B2">
      <w:r>
        <w:separator/>
      </w:r>
    </w:p>
  </w:endnote>
  <w:endnote w:type="continuationSeparator" w:id="1">
    <w:p w:rsidR="00F24F54" w:rsidRDefault="00F24F54" w:rsidP="00B1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54" w:rsidRDefault="00F24F54" w:rsidP="00B130B2">
      <w:r>
        <w:separator/>
      </w:r>
    </w:p>
  </w:footnote>
  <w:footnote w:type="continuationSeparator" w:id="1">
    <w:p w:rsidR="00F24F54" w:rsidRDefault="00F24F54" w:rsidP="00B130B2">
      <w:r>
        <w:continuationSeparator/>
      </w:r>
    </w:p>
  </w:footnote>
  <w:footnote w:id="2">
    <w:p w:rsidR="00B130B2" w:rsidRDefault="00B130B2" w:rsidP="00B130B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2013r. poz. 1318,  </w:t>
      </w:r>
    </w:p>
    <w:p w:rsidR="00B130B2" w:rsidRDefault="00B130B2" w:rsidP="00B130B2">
      <w:pPr>
        <w:pStyle w:val="Tekstprzypisudolnego"/>
      </w:pPr>
      <w:r>
        <w:t xml:space="preserve">  z 2014r. poz. 379 oraz 1072</w:t>
      </w:r>
    </w:p>
    <w:p w:rsidR="00B130B2" w:rsidRDefault="00B130B2" w:rsidP="00B130B2">
      <w:pPr>
        <w:pStyle w:val="Tekstprzypisudolnego"/>
      </w:pPr>
    </w:p>
    <w:p w:rsidR="00B130B2" w:rsidRDefault="00B130B2" w:rsidP="00B130B2">
      <w:pPr>
        <w:pStyle w:val="Tekstprzypisudolnego"/>
      </w:pPr>
    </w:p>
    <w:p w:rsidR="00B130B2" w:rsidRDefault="00B130B2" w:rsidP="00B130B2">
      <w:pPr>
        <w:pStyle w:val="Tekstprzypisudolnego"/>
      </w:pPr>
    </w:p>
    <w:p w:rsidR="00B130B2" w:rsidRDefault="00B130B2" w:rsidP="00B130B2">
      <w:pPr>
        <w:pStyle w:val="Tekstprzypisudolnego"/>
      </w:pPr>
    </w:p>
    <w:p w:rsidR="00B130B2" w:rsidRDefault="00B130B2" w:rsidP="00B130B2">
      <w:pPr>
        <w:pStyle w:val="Tekstprzypisudolnego"/>
      </w:pPr>
    </w:p>
    <w:p w:rsidR="00B130B2" w:rsidRDefault="00B130B2" w:rsidP="00B130B2">
      <w:pPr>
        <w:pStyle w:val="Tekstprzypisudolnego"/>
      </w:pPr>
    </w:p>
    <w:p w:rsidR="00B130B2" w:rsidRDefault="00B130B2" w:rsidP="00B130B2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130B2"/>
    <w:rsid w:val="00021778"/>
    <w:rsid w:val="00047BD5"/>
    <w:rsid w:val="000E7336"/>
    <w:rsid w:val="0018185F"/>
    <w:rsid w:val="001C2190"/>
    <w:rsid w:val="001E1145"/>
    <w:rsid w:val="002C5F04"/>
    <w:rsid w:val="003A3A62"/>
    <w:rsid w:val="006739E0"/>
    <w:rsid w:val="00696B1A"/>
    <w:rsid w:val="00744644"/>
    <w:rsid w:val="00785729"/>
    <w:rsid w:val="007B5DEA"/>
    <w:rsid w:val="007E1B70"/>
    <w:rsid w:val="007F67B2"/>
    <w:rsid w:val="009336A3"/>
    <w:rsid w:val="00B110C3"/>
    <w:rsid w:val="00B130B2"/>
    <w:rsid w:val="00B20E3A"/>
    <w:rsid w:val="00BF3EAE"/>
    <w:rsid w:val="00D06A67"/>
    <w:rsid w:val="00F24F54"/>
    <w:rsid w:val="00F465BC"/>
    <w:rsid w:val="00FA1863"/>
    <w:rsid w:val="00F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13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0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13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0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0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D4ED-B0B8-472D-B5AA-33B9D29B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Rogozinska Ewa</dc:creator>
  <cp:lastModifiedBy>Czerwińska Renata</cp:lastModifiedBy>
  <cp:revision>7</cp:revision>
  <cp:lastPrinted>2014-12-04T12:43:00Z</cp:lastPrinted>
  <dcterms:created xsi:type="dcterms:W3CDTF">2014-11-27T13:35:00Z</dcterms:created>
  <dcterms:modified xsi:type="dcterms:W3CDTF">2014-12-17T12:49:00Z</dcterms:modified>
</cp:coreProperties>
</file>