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 xml:space="preserve">Zarządzenie Nr </w:t>
      </w:r>
      <w:r w:rsidR="004D2EE1">
        <w:rPr>
          <w:rFonts w:asciiTheme="majorHAnsi" w:hAnsiTheme="majorHAnsi"/>
          <w:b/>
        </w:rPr>
        <w:t xml:space="preserve"> 163</w:t>
      </w:r>
      <w:r w:rsidRPr="00E73DF7">
        <w:rPr>
          <w:rFonts w:asciiTheme="majorHAnsi" w:hAnsiTheme="majorHAnsi"/>
          <w:b/>
        </w:rPr>
        <w:t>/201</w:t>
      </w:r>
      <w:r w:rsidR="004E59A7">
        <w:rPr>
          <w:rFonts w:asciiTheme="majorHAnsi" w:hAnsiTheme="majorHAnsi"/>
          <w:b/>
        </w:rPr>
        <w:t>6</w:t>
      </w:r>
    </w:p>
    <w:p w:rsidR="00E73DF7" w:rsidRPr="00E73DF7" w:rsidRDefault="00E73DF7" w:rsidP="00E73DF7">
      <w:pPr>
        <w:pStyle w:val="Bezodstpw"/>
        <w:jc w:val="center"/>
        <w:rPr>
          <w:rFonts w:asciiTheme="majorHAnsi" w:hAnsiTheme="majorHAnsi"/>
          <w:b/>
        </w:rPr>
      </w:pPr>
      <w:r w:rsidRPr="00E73DF7">
        <w:rPr>
          <w:rFonts w:asciiTheme="majorHAnsi" w:hAnsiTheme="majorHAnsi"/>
          <w:b/>
        </w:rPr>
        <w:t>Burmistrza Miasta i Gminy Górzno</w:t>
      </w:r>
    </w:p>
    <w:p w:rsidR="00E73DF7" w:rsidRPr="00E73DF7" w:rsidRDefault="004D2EE1" w:rsidP="00E73DF7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 dnia 14.12</w:t>
      </w:r>
      <w:r w:rsidR="00E73DF7" w:rsidRPr="00E73DF7">
        <w:rPr>
          <w:rFonts w:asciiTheme="majorHAnsi" w:hAnsiTheme="majorHAnsi"/>
          <w:b/>
        </w:rPr>
        <w:t>.201</w:t>
      </w:r>
      <w:r w:rsidR="004E59A7">
        <w:rPr>
          <w:rFonts w:asciiTheme="majorHAnsi" w:hAnsiTheme="majorHAnsi"/>
          <w:b/>
        </w:rPr>
        <w:t>6</w:t>
      </w:r>
      <w:r w:rsidR="00E73DF7" w:rsidRPr="00E73DF7">
        <w:rPr>
          <w:rFonts w:asciiTheme="majorHAnsi" w:hAnsiTheme="majorHAnsi"/>
          <w:b/>
        </w:rPr>
        <w:t>r.</w:t>
      </w:r>
    </w:p>
    <w:p w:rsidR="00E73DF7" w:rsidRDefault="00E73DF7" w:rsidP="00E73DF7">
      <w:pPr>
        <w:jc w:val="both"/>
        <w:rPr>
          <w:rFonts w:asciiTheme="majorHAnsi" w:hAnsiTheme="majorHAnsi"/>
        </w:rPr>
      </w:pPr>
    </w:p>
    <w:p w:rsidR="00CC6A17" w:rsidRDefault="00CC6A17" w:rsidP="00E73DF7">
      <w:pPr>
        <w:jc w:val="both"/>
        <w:rPr>
          <w:rFonts w:asciiTheme="majorHAnsi" w:hAnsiTheme="majorHAnsi"/>
        </w:rPr>
      </w:pPr>
    </w:p>
    <w:p w:rsidR="002A633E" w:rsidRDefault="002A633E" w:rsidP="002A633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sprawie powołania komisji odbioru robót  wykonania zadania </w:t>
      </w:r>
      <w:proofErr w:type="spellStart"/>
      <w:r>
        <w:rPr>
          <w:rFonts w:asciiTheme="majorHAnsi" w:hAnsiTheme="majorHAnsi"/>
        </w:rPr>
        <w:t>pn</w:t>
      </w:r>
      <w:proofErr w:type="spellEnd"/>
      <w:r>
        <w:rPr>
          <w:rFonts w:asciiTheme="majorHAnsi" w:hAnsiTheme="majorHAnsi"/>
        </w:rPr>
        <w:t>: „</w:t>
      </w:r>
      <w:r w:rsidR="004D2EE1">
        <w:rPr>
          <w:rFonts w:asciiTheme="majorHAnsi" w:hAnsiTheme="majorHAnsi"/>
        </w:rPr>
        <w:t>Rozbudowa sieci wodociągowej w miejscowości Zaborowo</w:t>
      </w:r>
      <w:r>
        <w:rPr>
          <w:rFonts w:asciiTheme="majorHAnsi" w:hAnsiTheme="majorHAnsi"/>
        </w:rPr>
        <w:t>”</w:t>
      </w:r>
      <w:r w:rsidR="00376567">
        <w:rPr>
          <w:rFonts w:asciiTheme="majorHAnsi" w:hAnsiTheme="majorHAnsi"/>
        </w:rPr>
        <w:t xml:space="preserve"> </w:t>
      </w:r>
    </w:p>
    <w:p w:rsidR="002A633E" w:rsidRDefault="002A633E" w:rsidP="002A633E">
      <w:pPr>
        <w:rPr>
          <w:rFonts w:asciiTheme="majorHAnsi" w:eastAsia="Andale Sans UI" w:hAnsiTheme="majorHAnsi" w:cs="Arial"/>
          <w:kern w:val="2"/>
          <w:lang w:eastAsia="ar-SA"/>
        </w:rPr>
      </w:pPr>
    </w:p>
    <w:p w:rsidR="002A633E" w:rsidRDefault="002A633E" w:rsidP="002A633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art. 31 ustawy z dnia 8 marca 1990r. o samorządzie gminnym </w:t>
      </w:r>
      <w:r w:rsidR="00B261DB">
        <w:rPr>
          <w:rFonts w:asciiTheme="majorHAnsi" w:hAnsiTheme="majorHAnsi"/>
        </w:rPr>
        <w:t xml:space="preserve">(tekst jednolity </w:t>
      </w:r>
      <w:r w:rsidR="004D2EE1">
        <w:rPr>
          <w:rFonts w:asciiTheme="majorHAnsi" w:hAnsiTheme="majorHAnsi"/>
        </w:rPr>
        <w:t xml:space="preserve"> Dz. U. z 2016</w:t>
      </w:r>
      <w:r w:rsidR="00B261DB">
        <w:rPr>
          <w:rFonts w:asciiTheme="majorHAnsi" w:hAnsiTheme="majorHAnsi"/>
        </w:rPr>
        <w:t>, poz. 446</w:t>
      </w:r>
      <w:r w:rsidR="004D2EE1">
        <w:rPr>
          <w:rFonts w:asciiTheme="majorHAnsi" w:hAnsiTheme="majorHAnsi"/>
        </w:rPr>
        <w:t>,1579</w:t>
      </w:r>
      <w:r w:rsidR="00B261DB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oraz </w:t>
      </w:r>
      <w:r>
        <w:rPr>
          <w:rFonts w:asciiTheme="majorHAnsi" w:hAnsiTheme="majorHAnsi" w:cs="Calibri"/>
        </w:rPr>
        <w:t>§</w:t>
      </w:r>
      <w:r>
        <w:rPr>
          <w:rFonts w:asciiTheme="majorHAnsi" w:hAnsiTheme="majorHAnsi"/>
        </w:rPr>
        <w:t xml:space="preserve"> 28 ust. 1</w:t>
      </w:r>
      <w:r>
        <w:rPr>
          <w:rFonts w:asciiTheme="majorHAnsi" w:hAnsiTheme="majorHAnsi" w:cs="Calibri"/>
        </w:rPr>
        <w:t xml:space="preserve"> Statutu Miasta i Gminy Górzno (Dziennik Urzędowy Woj. Kujawsko – Pomorskiego z dn. 23.05.2014r.,  poz. 1625)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cs="Calibri"/>
        </w:rPr>
        <w:t>zarządzam, co następuje:</w:t>
      </w: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§ 1.</w:t>
      </w:r>
      <w:r>
        <w:rPr>
          <w:rFonts w:asciiTheme="majorHAnsi" w:hAnsiTheme="majorHAnsi"/>
        </w:rPr>
        <w:t xml:space="preserve"> Dla przeprowadzenia odbioru w/w robót  powołuję komisję w składzie:</w:t>
      </w: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</w:p>
    <w:p w:rsidR="002A633E" w:rsidRDefault="004D2EE1" w:rsidP="002A633E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Jolanta Ślesińska – przewodnicząca</w:t>
      </w:r>
      <w:r w:rsidR="002A633E">
        <w:rPr>
          <w:rFonts w:asciiTheme="majorHAnsi" w:hAnsiTheme="majorHAnsi"/>
        </w:rPr>
        <w:t xml:space="preserve"> komisji</w:t>
      </w:r>
    </w:p>
    <w:p w:rsidR="002A633E" w:rsidRDefault="004D2EE1" w:rsidP="002A633E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Jacek Warmiński</w:t>
      </w:r>
      <w:r w:rsidR="002A633E">
        <w:rPr>
          <w:rFonts w:asciiTheme="majorHAnsi" w:hAnsiTheme="majorHAnsi"/>
        </w:rPr>
        <w:t xml:space="preserve"> – sekretarz komisji</w:t>
      </w:r>
    </w:p>
    <w:p w:rsidR="002A633E" w:rsidRDefault="002A633E" w:rsidP="002A633E">
      <w:pPr>
        <w:pStyle w:val="Bezodstpw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Bartosz Zawisza - członek</w:t>
      </w:r>
    </w:p>
    <w:p w:rsidR="002A633E" w:rsidRDefault="002A633E" w:rsidP="002A633E">
      <w:pPr>
        <w:pStyle w:val="Bezodstpw"/>
        <w:ind w:left="284"/>
        <w:jc w:val="both"/>
        <w:rPr>
          <w:rFonts w:asciiTheme="majorHAnsi" w:hAnsiTheme="majorHAnsi"/>
        </w:rPr>
      </w:pP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§ 2. </w:t>
      </w:r>
      <w:r>
        <w:rPr>
          <w:rFonts w:asciiTheme="majorHAnsi" w:hAnsiTheme="majorHAnsi"/>
        </w:rPr>
        <w:t>Wykonanie Zarządzenia powierza się Przewodniczącej Komisji.</w:t>
      </w:r>
    </w:p>
    <w:p w:rsidR="002A633E" w:rsidRDefault="002A633E" w:rsidP="002A633E">
      <w:pPr>
        <w:pStyle w:val="Bezodstpw"/>
        <w:ind w:left="644"/>
        <w:jc w:val="both"/>
        <w:rPr>
          <w:rFonts w:asciiTheme="majorHAnsi" w:hAnsiTheme="majorHAnsi"/>
        </w:rPr>
      </w:pP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§ 3.</w:t>
      </w:r>
      <w:r>
        <w:rPr>
          <w:rFonts w:asciiTheme="majorHAnsi" w:hAnsiTheme="majorHAnsi"/>
        </w:rPr>
        <w:t xml:space="preserve"> Zarządzenie wchodzi w życie z dniem podjęcia.</w:t>
      </w: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</w:p>
    <w:p w:rsidR="002A633E" w:rsidRDefault="002A633E" w:rsidP="002A633E">
      <w:pPr>
        <w:pStyle w:val="Bezodstpw"/>
        <w:jc w:val="both"/>
        <w:rPr>
          <w:rFonts w:asciiTheme="majorHAnsi" w:hAnsiTheme="majorHAnsi"/>
        </w:rPr>
      </w:pPr>
    </w:p>
    <w:p w:rsidR="00F94564" w:rsidRDefault="00F94564" w:rsidP="00E73DF7">
      <w:pPr>
        <w:pStyle w:val="Bezodstpw"/>
        <w:jc w:val="both"/>
        <w:rPr>
          <w:rFonts w:asciiTheme="majorHAnsi" w:hAnsiTheme="majorHAnsi"/>
        </w:rPr>
      </w:pPr>
    </w:p>
    <w:p w:rsidR="004D2EE1" w:rsidRPr="00E73DF7" w:rsidRDefault="004D2EE1" w:rsidP="00E73DF7">
      <w:pPr>
        <w:pStyle w:val="Bezodstpw"/>
        <w:jc w:val="both"/>
        <w:rPr>
          <w:rFonts w:asciiTheme="majorHAnsi" w:hAnsiTheme="majorHAnsi"/>
        </w:rPr>
      </w:pPr>
    </w:p>
    <w:p w:rsidR="00E73DF7" w:rsidRPr="00CC6FD0" w:rsidRDefault="00E73DF7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4D2EE1" w:rsidRDefault="00EB0452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Burmistrz Miasta i Gminy </w:t>
      </w:r>
    </w:p>
    <w:p w:rsidR="004D2EE1" w:rsidRDefault="004D2EE1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EB0452" w:rsidRDefault="004506CF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Tomasz </w:t>
      </w:r>
      <w:proofErr w:type="spellStart"/>
      <w:r>
        <w:rPr>
          <w:rFonts w:asciiTheme="majorHAnsi" w:hAnsiTheme="majorHAnsi"/>
          <w:sz w:val="18"/>
          <w:szCs w:val="18"/>
        </w:rPr>
        <w:t>Kinicki</w:t>
      </w:r>
      <w:proofErr w:type="spellEnd"/>
    </w:p>
    <w:p w:rsidR="004A1131" w:rsidRDefault="004A1131" w:rsidP="00CC6FD0">
      <w:pPr>
        <w:pStyle w:val="Bezodstpw"/>
        <w:ind w:left="4248"/>
        <w:jc w:val="center"/>
        <w:rPr>
          <w:rFonts w:asciiTheme="majorHAnsi" w:hAnsiTheme="majorHAnsi"/>
          <w:sz w:val="18"/>
          <w:szCs w:val="18"/>
        </w:rPr>
      </w:pPr>
    </w:p>
    <w:p w:rsidR="004A1131" w:rsidRPr="00CC6FD0" w:rsidRDefault="004A1131" w:rsidP="004A1131">
      <w:pPr>
        <w:pStyle w:val="Bezodstpw"/>
        <w:rPr>
          <w:rFonts w:asciiTheme="majorHAnsi" w:hAnsiTheme="majorHAnsi"/>
          <w:sz w:val="18"/>
          <w:szCs w:val="18"/>
        </w:rPr>
      </w:pPr>
    </w:p>
    <w:sectPr w:rsidR="004A1131" w:rsidRPr="00CC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545E"/>
    <w:multiLevelType w:val="hybridMultilevel"/>
    <w:tmpl w:val="7F5C4DF2"/>
    <w:lvl w:ilvl="0" w:tplc="8160A4C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F7"/>
    <w:rsid w:val="00021778"/>
    <w:rsid w:val="000C1B01"/>
    <w:rsid w:val="000E7336"/>
    <w:rsid w:val="001C2190"/>
    <w:rsid w:val="001E1145"/>
    <w:rsid w:val="002A633E"/>
    <w:rsid w:val="00376567"/>
    <w:rsid w:val="003A3A62"/>
    <w:rsid w:val="004506CF"/>
    <w:rsid w:val="004A1131"/>
    <w:rsid w:val="004D2EE1"/>
    <w:rsid w:val="004E59A7"/>
    <w:rsid w:val="005112AC"/>
    <w:rsid w:val="00626A7C"/>
    <w:rsid w:val="007B5DEA"/>
    <w:rsid w:val="00860C8B"/>
    <w:rsid w:val="0088772B"/>
    <w:rsid w:val="008E6AB2"/>
    <w:rsid w:val="00B20E3A"/>
    <w:rsid w:val="00B261DB"/>
    <w:rsid w:val="00BF3EAE"/>
    <w:rsid w:val="00C51DED"/>
    <w:rsid w:val="00CA33B3"/>
    <w:rsid w:val="00CC6A17"/>
    <w:rsid w:val="00CC6FD0"/>
    <w:rsid w:val="00E73DF7"/>
    <w:rsid w:val="00EB0452"/>
    <w:rsid w:val="00F94564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3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Ślesińska Jolanta</cp:lastModifiedBy>
  <cp:revision>15</cp:revision>
  <cp:lastPrinted>2016-12-14T12:52:00Z</cp:lastPrinted>
  <dcterms:created xsi:type="dcterms:W3CDTF">2014-09-03T11:57:00Z</dcterms:created>
  <dcterms:modified xsi:type="dcterms:W3CDTF">2016-12-14T12:53:00Z</dcterms:modified>
</cp:coreProperties>
</file>